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B39A8" w14:textId="39E5F168" w:rsidR="00A673CD" w:rsidRPr="00726A8E" w:rsidRDefault="00A673CD" w:rsidP="00A673CD">
      <w:pPr>
        <w:pStyle w:val="CRCoverPage"/>
        <w:tabs>
          <w:tab w:val="right" w:pos="9639"/>
        </w:tabs>
        <w:spacing w:after="0"/>
        <w:rPr>
          <w:b/>
          <w:i/>
          <w:sz w:val="28"/>
          <w:lang w:val="de-DE" w:eastAsia="zh-CN"/>
        </w:rPr>
      </w:pPr>
      <w:bookmarkStart w:id="0" w:name="_Hlk181356200"/>
      <w:bookmarkEnd w:id="0"/>
      <w:r w:rsidRPr="00726A8E">
        <w:rPr>
          <w:b/>
          <w:sz w:val="24"/>
          <w:lang w:val="de-DE"/>
        </w:rPr>
        <w:t>3GPP TSG-RAN WG2 #12</w:t>
      </w:r>
      <w:r>
        <w:rPr>
          <w:rFonts w:hint="eastAsia"/>
          <w:b/>
          <w:sz w:val="24"/>
          <w:lang w:val="de-DE" w:eastAsia="zh-CN"/>
        </w:rPr>
        <w:t>9bis</w:t>
      </w:r>
      <w:r w:rsidRPr="00726A8E">
        <w:rPr>
          <w:b/>
          <w:i/>
          <w:sz w:val="28"/>
          <w:lang w:val="de-DE"/>
        </w:rPr>
        <w:tab/>
      </w:r>
      <w:r w:rsidRPr="00F83503">
        <w:rPr>
          <w:rFonts w:cs="Arial"/>
          <w:b/>
          <w:bCs/>
          <w:color w:val="000000"/>
          <w:sz w:val="28"/>
          <w:szCs w:val="28"/>
          <w:lang w:val="de-DE"/>
        </w:rPr>
        <w:t>R2-</w:t>
      </w:r>
      <w:r w:rsidR="00391164" w:rsidRPr="00391164">
        <w:rPr>
          <w:rFonts w:cs="Arial"/>
          <w:b/>
          <w:bCs/>
          <w:color w:val="000000"/>
          <w:sz w:val="28"/>
          <w:szCs w:val="28"/>
          <w:lang w:val="de-DE"/>
        </w:rPr>
        <w:t>2502368</w:t>
      </w:r>
    </w:p>
    <w:p w14:paraId="531FB31A" w14:textId="77777777" w:rsidR="00A673CD" w:rsidRDefault="00A673CD" w:rsidP="00A673CD">
      <w:pPr>
        <w:pStyle w:val="CRCoverPage"/>
        <w:tabs>
          <w:tab w:val="right" w:pos="9639"/>
        </w:tabs>
        <w:spacing w:after="0"/>
        <w:rPr>
          <w:b/>
          <w:noProof/>
          <w:sz w:val="24"/>
          <w:lang w:eastAsia="zh-CN"/>
        </w:rPr>
      </w:pPr>
      <w:r>
        <w:rPr>
          <w:rFonts w:hint="eastAsia"/>
          <w:b/>
          <w:noProof/>
          <w:sz w:val="24"/>
          <w:lang w:eastAsia="zh-CN"/>
        </w:rPr>
        <w:t>Wuhan, China</w:t>
      </w:r>
      <w:r>
        <w:rPr>
          <w:b/>
          <w:noProof/>
          <w:sz w:val="24"/>
        </w:rPr>
        <w:t xml:space="preserve">, </w:t>
      </w:r>
      <w:r>
        <w:rPr>
          <w:rFonts w:hint="eastAsia"/>
          <w:b/>
          <w:noProof/>
          <w:sz w:val="24"/>
          <w:lang w:eastAsia="zh-CN"/>
        </w:rPr>
        <w:t>April 7</w:t>
      </w:r>
      <w:r w:rsidRPr="008637A2">
        <w:rPr>
          <w:b/>
          <w:noProof/>
          <w:sz w:val="24"/>
          <w:vertAlign w:val="superscript"/>
        </w:rPr>
        <w:t>th</w:t>
      </w:r>
      <w:r>
        <w:rPr>
          <w:b/>
          <w:noProof/>
          <w:sz w:val="24"/>
        </w:rPr>
        <w:t xml:space="preserve"> – </w:t>
      </w:r>
      <w:r>
        <w:rPr>
          <w:rFonts w:hint="eastAsia"/>
          <w:b/>
          <w:noProof/>
          <w:sz w:val="24"/>
          <w:lang w:eastAsia="zh-CN"/>
        </w:rPr>
        <w:t>11</w:t>
      </w:r>
      <w:r w:rsidRPr="005553B4">
        <w:rPr>
          <w:rFonts w:hint="eastAsia"/>
          <w:b/>
          <w:noProof/>
          <w:sz w:val="24"/>
          <w:vertAlign w:val="superscript"/>
          <w:lang w:eastAsia="zh-CN"/>
        </w:rPr>
        <w:t>th</w:t>
      </w:r>
      <w:r>
        <w:rPr>
          <w:rFonts w:hint="eastAsia"/>
          <w:b/>
          <w:noProof/>
          <w:sz w:val="24"/>
          <w:lang w:eastAsia="zh-CN"/>
        </w:rPr>
        <w:t>,</w:t>
      </w:r>
      <w:r>
        <w:rPr>
          <w:b/>
          <w:noProof/>
          <w:sz w:val="24"/>
        </w:rPr>
        <w:t xml:space="preserve"> 202</w:t>
      </w:r>
      <w:r>
        <w:rPr>
          <w:rFonts w:hint="eastAsia"/>
          <w:b/>
          <w:noProof/>
          <w:sz w:val="24"/>
          <w:lang w:eastAsia="zh-CN"/>
        </w:rPr>
        <w:t>5</w:t>
      </w:r>
    </w:p>
    <w:p w14:paraId="5977401F" w14:textId="77777777" w:rsidR="00945A08" w:rsidRPr="009777F6" w:rsidRDefault="00945A08" w:rsidP="00246389">
      <w:pPr>
        <w:pStyle w:val="BodyText"/>
        <w:rPr>
          <w:rFonts w:eastAsiaTheme="minorEastAsia"/>
          <w:noProof/>
          <w:lang w:eastAsia="zh-CN"/>
        </w:rPr>
      </w:pPr>
    </w:p>
    <w:p w14:paraId="061B5772" w14:textId="3EF93842" w:rsidR="00283E0E" w:rsidRPr="00745DD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745DD0">
        <w:rPr>
          <w:rFonts w:eastAsiaTheme="minorEastAsia" w:cs="Arial" w:hint="eastAsia"/>
          <w:b/>
          <w:bCs/>
          <w:sz w:val="24"/>
          <w:lang w:eastAsia="zh-CN"/>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63E25382"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6A6D64" w:rsidRPr="006A6D64">
        <w:rPr>
          <w:rFonts w:eastAsiaTheme="minorEastAsia" w:cs="Arial"/>
          <w:b/>
          <w:bCs/>
          <w:sz w:val="24"/>
          <w:lang w:eastAsia="zh-CN"/>
        </w:rPr>
        <w:t xml:space="preserve">Data collection </w:t>
      </w:r>
      <w:r w:rsidR="00D718E7">
        <w:rPr>
          <w:rFonts w:eastAsiaTheme="minorEastAsia" w:cs="Arial" w:hint="eastAsia"/>
          <w:b/>
          <w:bCs/>
          <w:sz w:val="24"/>
          <w:lang w:eastAsia="zh-CN"/>
        </w:rPr>
        <w:t>issues related to RAN3 and SA5</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1A5EE4B9" w14:textId="75021E9A" w:rsidR="00314CC8" w:rsidRDefault="00F15C33" w:rsidP="00B257A3">
      <w:pPr>
        <w:spacing w:after="0" w:line="240" w:lineRule="exact"/>
        <w:rPr>
          <w:rFonts w:eastAsiaTheme="minorEastAsia" w:cs="Arial"/>
          <w:lang w:eastAsia="zh-CN"/>
        </w:rPr>
      </w:pPr>
      <w:r>
        <w:rPr>
          <w:rFonts w:eastAsiaTheme="minorEastAsia" w:cs="Arial" w:hint="eastAsia"/>
          <w:lang w:eastAsia="zh-CN"/>
        </w:rPr>
        <w:t xml:space="preserve">In this paper, we discuss the </w:t>
      </w:r>
      <w:r w:rsidR="00930321">
        <w:rPr>
          <w:rFonts w:eastAsiaTheme="minorEastAsia" w:cs="Arial" w:hint="eastAsia"/>
          <w:lang w:eastAsia="zh-CN"/>
        </w:rPr>
        <w:t>issues that may have RAN3/SA5 impact. And RAN3/SA5 is expected to discuss the relevant impacts in their upcoming meeting</w:t>
      </w:r>
      <w:r w:rsidR="0085787B">
        <w:rPr>
          <w:rFonts w:eastAsiaTheme="minorEastAsia" w:cs="Arial" w:hint="eastAsia"/>
          <w:lang w:eastAsia="zh-CN"/>
        </w:rPr>
        <w:t>s.</w:t>
      </w:r>
    </w:p>
    <w:p w14:paraId="7E5012A0" w14:textId="77777777" w:rsidR="00617326" w:rsidRPr="00B257A3" w:rsidRDefault="00617326" w:rsidP="00B257A3">
      <w:pPr>
        <w:spacing w:after="0" w:line="240" w:lineRule="exact"/>
        <w:rPr>
          <w:rFonts w:eastAsiaTheme="minorEastAsia" w:cs="Arial"/>
          <w:lang w:eastAsia="zh-CN"/>
        </w:rPr>
      </w:pPr>
    </w:p>
    <w:p w14:paraId="293D6F59" w14:textId="5E3E173A" w:rsidR="00B47CF1" w:rsidRDefault="005F6015"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701AD48B" w14:textId="4B5F910B" w:rsidR="00ED66DC" w:rsidRDefault="004F0BAF" w:rsidP="007F7315">
      <w:pPr>
        <w:pStyle w:val="Heading2"/>
        <w:rPr>
          <w:rFonts w:eastAsia="宋体"/>
          <w:lang w:eastAsia="zh-CN"/>
        </w:rPr>
      </w:pPr>
      <w:r>
        <w:rPr>
          <w:rFonts w:eastAsia="宋体" w:hint="eastAsia"/>
          <w:lang w:eastAsia="zh-CN"/>
        </w:rPr>
        <w:t>2.1</w:t>
      </w:r>
      <w:r>
        <w:rPr>
          <w:rFonts w:eastAsia="宋体"/>
          <w:lang w:eastAsia="zh-CN"/>
        </w:rPr>
        <w:tab/>
      </w:r>
      <w:r w:rsidR="00657BAA">
        <w:rPr>
          <w:rFonts w:eastAsiaTheme="minorEastAsia" w:hint="eastAsia"/>
          <w:lang w:eastAsia="zh-CN"/>
        </w:rPr>
        <w:t>Ma</w:t>
      </w:r>
      <w:r w:rsidR="00657BAA">
        <w:rPr>
          <w:rFonts w:eastAsiaTheme="minorEastAsia"/>
        </w:rPr>
        <w:t>nagement</w:t>
      </w:r>
      <w:r w:rsidR="00657BAA">
        <w:rPr>
          <w:rFonts w:eastAsiaTheme="minorEastAsia" w:hint="eastAsia"/>
        </w:rPr>
        <w:t>-based MDT or signalling-based MDT</w:t>
      </w:r>
    </w:p>
    <w:tbl>
      <w:tblPr>
        <w:tblStyle w:val="TableGrid"/>
        <w:tblW w:w="0" w:type="auto"/>
        <w:tblLook w:val="04A0" w:firstRow="1" w:lastRow="0" w:firstColumn="1" w:lastColumn="0" w:noHBand="0" w:noVBand="1"/>
      </w:tblPr>
      <w:tblGrid>
        <w:gridCol w:w="9855"/>
      </w:tblGrid>
      <w:tr w:rsidR="00B65112" w14:paraId="0E412076" w14:textId="77777777" w:rsidTr="00B65112">
        <w:tc>
          <w:tcPr>
            <w:tcW w:w="9855" w:type="dxa"/>
          </w:tcPr>
          <w:p w14:paraId="610A4E47" w14:textId="77777777" w:rsidR="00B65112" w:rsidRDefault="00847267" w:rsidP="00ED66DC">
            <w:pPr>
              <w:rPr>
                <w:rFonts w:eastAsia="宋体"/>
                <w:b/>
                <w:bCs/>
                <w:lang w:eastAsia="zh-CN"/>
              </w:rPr>
            </w:pPr>
            <w:r w:rsidRPr="00FA316F">
              <w:rPr>
                <w:rFonts w:eastAsia="宋体" w:hint="eastAsia"/>
                <w:b/>
                <w:bCs/>
                <w:highlight w:val="green"/>
                <w:lang w:eastAsia="zh-CN"/>
              </w:rPr>
              <w:t>RAN2#126 Agreement</w:t>
            </w:r>
          </w:p>
          <w:p w14:paraId="11EB62FC" w14:textId="10F6442A" w:rsidR="00FA316F" w:rsidRPr="00FA316F" w:rsidRDefault="00FA316F" w:rsidP="00ED66DC">
            <w:pPr>
              <w:rPr>
                <w:rFonts w:eastAsia="宋体"/>
                <w:lang w:eastAsia="zh-CN"/>
              </w:rPr>
            </w:pPr>
            <w:r w:rsidRPr="00FA316F">
              <w:rPr>
                <w:rFonts w:eastAsia="宋体"/>
                <w:lang w:eastAsia="zh-CN"/>
              </w:rPr>
              <w:t xml:space="preserve">Immediate </w:t>
            </w:r>
            <w:proofErr w:type="gramStart"/>
            <w:r w:rsidRPr="00FA316F">
              <w:rPr>
                <w:rFonts w:eastAsia="宋体"/>
                <w:lang w:eastAsia="zh-CN"/>
              </w:rPr>
              <w:t>MDT  is</w:t>
            </w:r>
            <w:proofErr w:type="gramEnd"/>
            <w:r w:rsidRPr="00FA316F">
              <w:rPr>
                <w:rFonts w:eastAsia="宋体"/>
                <w:lang w:eastAsia="zh-CN"/>
              </w:rPr>
              <w:t xml:space="preserve"> the baseline framework for OAM-centric data collection for the training of a network-sided model</w:t>
            </w:r>
          </w:p>
        </w:tc>
      </w:tr>
    </w:tbl>
    <w:p w14:paraId="72B9E18D" w14:textId="77777777" w:rsidR="00B65112" w:rsidRDefault="00B65112" w:rsidP="00ED66DC">
      <w:pPr>
        <w:rPr>
          <w:rFonts w:eastAsia="宋体"/>
          <w:lang w:eastAsia="zh-CN"/>
        </w:rPr>
      </w:pPr>
    </w:p>
    <w:p w14:paraId="14297ECB" w14:textId="47F5EFD9" w:rsidR="00657CB9" w:rsidRDefault="00FA316F" w:rsidP="00BE4282">
      <w:pPr>
        <w:rPr>
          <w:rFonts w:eastAsia="宋体"/>
          <w:lang w:eastAsia="zh-CN"/>
        </w:rPr>
      </w:pPr>
      <w:r>
        <w:rPr>
          <w:rFonts w:eastAsia="宋体" w:hint="eastAsia"/>
          <w:lang w:eastAsia="zh-CN"/>
        </w:rPr>
        <w:t xml:space="preserve">In </w:t>
      </w:r>
      <w:r w:rsidR="009D1FF5">
        <w:rPr>
          <w:rFonts w:eastAsia="宋体" w:hint="eastAsia"/>
          <w:lang w:eastAsia="zh-CN"/>
        </w:rPr>
        <w:t>RAN2#126 meeting</w:t>
      </w:r>
      <w:r>
        <w:rPr>
          <w:rFonts w:eastAsia="宋体" w:hint="eastAsia"/>
          <w:lang w:eastAsia="zh-CN"/>
        </w:rPr>
        <w:t xml:space="preserve">, it was agreed that immediate MDT will be taken as the baseline framework for OAM centric data. </w:t>
      </w:r>
    </w:p>
    <w:p w14:paraId="59040A13" w14:textId="10B27053" w:rsidR="009A0C1F" w:rsidRPr="005A4F58" w:rsidRDefault="009A0C1F" w:rsidP="009A0C1F">
      <w:pPr>
        <w:rPr>
          <w:rFonts w:eastAsiaTheme="minorEastAsia"/>
          <w:lang w:eastAsia="zh-CN"/>
        </w:rPr>
      </w:pPr>
      <w:r>
        <w:rPr>
          <w:rFonts w:eastAsiaTheme="minorEastAsia" w:hint="eastAsia"/>
          <w:lang w:eastAsia="zh-CN"/>
        </w:rPr>
        <w:t xml:space="preserve">In the meanwhile, the legacy MDT framework, only </w:t>
      </w:r>
      <w:r>
        <w:rPr>
          <w:rFonts w:eastAsiaTheme="minorEastAsia"/>
          <w:lang w:eastAsia="zh-CN"/>
        </w:rPr>
        <w:t>support</w:t>
      </w:r>
      <w:r>
        <w:rPr>
          <w:rFonts w:eastAsiaTheme="minorEastAsia" w:hint="eastAsia"/>
          <w:lang w:eastAsia="zh-CN"/>
        </w:rPr>
        <w:t xml:space="preserve">s the </w:t>
      </w:r>
      <w:proofErr w:type="spellStart"/>
      <w:r>
        <w:rPr>
          <w:rFonts w:eastAsiaTheme="minorEastAsia" w:hint="eastAsia"/>
          <w:lang w:eastAsia="zh-CN"/>
        </w:rPr>
        <w:t>gNB</w:t>
      </w:r>
      <w:proofErr w:type="spellEnd"/>
      <w:r>
        <w:rPr>
          <w:rFonts w:eastAsiaTheme="minorEastAsia" w:hint="eastAsia"/>
          <w:lang w:eastAsia="zh-CN"/>
        </w:rPr>
        <w:t xml:space="preserve"> being requested to collect L3 </w:t>
      </w:r>
      <w:r w:rsidRPr="005A4F58">
        <w:rPr>
          <w:rFonts w:eastAsiaTheme="minorEastAsia" w:hint="eastAsia"/>
          <w:lang w:eastAsia="zh-CN"/>
        </w:rPr>
        <w:t xml:space="preserve">measurements. </w:t>
      </w:r>
      <w:proofErr w:type="gramStart"/>
      <w:r w:rsidRPr="005A4F58">
        <w:rPr>
          <w:rFonts w:eastAsiaTheme="minorEastAsia" w:hint="eastAsia"/>
          <w:lang w:eastAsia="zh-CN"/>
        </w:rPr>
        <w:t>In order to</w:t>
      </w:r>
      <w:proofErr w:type="gramEnd"/>
      <w:r w:rsidRPr="005A4F58">
        <w:rPr>
          <w:rFonts w:eastAsiaTheme="minorEastAsia" w:hint="eastAsia"/>
          <w:lang w:eastAsia="zh-CN"/>
        </w:rPr>
        <w:t xml:space="preserve"> request the </w:t>
      </w:r>
      <w:proofErr w:type="spellStart"/>
      <w:r w:rsidRPr="005A4F58">
        <w:rPr>
          <w:rFonts w:eastAsiaTheme="minorEastAsia" w:hint="eastAsia"/>
          <w:lang w:eastAsia="zh-CN"/>
        </w:rPr>
        <w:t>gNB</w:t>
      </w:r>
      <w:proofErr w:type="spellEnd"/>
      <w:r w:rsidRPr="005A4F58">
        <w:rPr>
          <w:rFonts w:eastAsiaTheme="minorEastAsia" w:hint="eastAsia"/>
          <w:lang w:eastAsia="zh-CN"/>
        </w:rPr>
        <w:t xml:space="preserve"> to collect L1 measurements, some </w:t>
      </w:r>
      <w:r w:rsidRPr="005A4F58">
        <w:rPr>
          <w:rFonts w:eastAsiaTheme="minorEastAsia"/>
          <w:lang w:eastAsia="zh-CN"/>
        </w:rPr>
        <w:t>enhancement</w:t>
      </w:r>
      <w:r w:rsidRPr="005A4F58">
        <w:rPr>
          <w:rFonts w:eastAsiaTheme="minorEastAsia" w:hint="eastAsia"/>
          <w:lang w:eastAsia="zh-CN"/>
        </w:rPr>
        <w:t xml:space="preserve"> on network interface signalling may be necessary, e.g., NG-AP interface signalling </w:t>
      </w:r>
      <w:r w:rsidRPr="005A4F58">
        <w:rPr>
          <w:rFonts w:eastAsiaTheme="minorEastAsia"/>
          <w:lang w:eastAsia="zh-CN"/>
        </w:rPr>
        <w:t>between</w:t>
      </w:r>
      <w:r w:rsidRPr="005A4F58">
        <w:rPr>
          <w:rFonts w:eastAsiaTheme="minorEastAsia" w:hint="eastAsia"/>
          <w:lang w:eastAsia="zh-CN"/>
        </w:rPr>
        <w:t xml:space="preserve"> AMF and </w:t>
      </w:r>
      <w:proofErr w:type="spellStart"/>
      <w:r w:rsidRPr="005A4F58">
        <w:rPr>
          <w:rFonts w:eastAsiaTheme="minorEastAsia" w:hint="eastAsia"/>
          <w:lang w:eastAsia="zh-CN"/>
        </w:rPr>
        <w:t>gNB</w:t>
      </w:r>
      <w:proofErr w:type="spellEnd"/>
      <w:r w:rsidRPr="005A4F58">
        <w:rPr>
          <w:rFonts w:eastAsiaTheme="minorEastAsia" w:hint="eastAsia"/>
          <w:lang w:eastAsia="zh-CN"/>
        </w:rPr>
        <w:t>.</w:t>
      </w:r>
    </w:p>
    <w:p w14:paraId="0B03653B" w14:textId="4CB94B54" w:rsidR="009A0C1F" w:rsidRPr="005A4F58" w:rsidRDefault="00144627" w:rsidP="298238F7">
      <w:pPr>
        <w:pStyle w:val="Observation"/>
        <w:rPr>
          <w:rFonts w:eastAsiaTheme="minorEastAsia"/>
        </w:rPr>
      </w:pPr>
      <w:bookmarkStart w:id="5" w:name="_Toc194047921"/>
      <w:r w:rsidRPr="005A4F58">
        <w:rPr>
          <w:rFonts w:eastAsiaTheme="minorEastAsia"/>
        </w:rPr>
        <w:t xml:space="preserve">Legacy MDT framework only support </w:t>
      </w:r>
      <w:proofErr w:type="spellStart"/>
      <w:r w:rsidRPr="005A4F58">
        <w:rPr>
          <w:rFonts w:eastAsiaTheme="minorEastAsia"/>
        </w:rPr>
        <w:t>gNB</w:t>
      </w:r>
      <w:proofErr w:type="spellEnd"/>
      <w:r w:rsidRPr="005A4F58">
        <w:rPr>
          <w:rFonts w:eastAsiaTheme="minorEastAsia"/>
        </w:rPr>
        <w:t xml:space="preserve"> being requested to collect L3 measurement results. Enhancement</w:t>
      </w:r>
      <w:r w:rsidR="5329D369" w:rsidRPr="005A4F58">
        <w:rPr>
          <w:rFonts w:eastAsiaTheme="minorEastAsia"/>
        </w:rPr>
        <w:t>s</w:t>
      </w:r>
      <w:r w:rsidRPr="005A4F58">
        <w:rPr>
          <w:rFonts w:eastAsiaTheme="minorEastAsia"/>
        </w:rPr>
        <w:t xml:space="preserve"> to network interface signalling may be needed to support the request of L1 measurement results.</w:t>
      </w:r>
      <w:bookmarkEnd w:id="5"/>
    </w:p>
    <w:p w14:paraId="585563B8" w14:textId="7E1C50EE" w:rsidR="009A0C1F" w:rsidRPr="005A4F58" w:rsidRDefault="009A0C1F" w:rsidP="00BE4282">
      <w:pPr>
        <w:rPr>
          <w:rFonts w:eastAsia="宋体"/>
          <w:lang w:eastAsia="zh-CN"/>
        </w:rPr>
      </w:pPr>
    </w:p>
    <w:p w14:paraId="5B0A4609" w14:textId="44002EA3" w:rsidR="00BE4282" w:rsidRPr="005A4F58" w:rsidRDefault="00BE4282" w:rsidP="00BE4282">
      <w:pPr>
        <w:rPr>
          <w:rFonts w:eastAsiaTheme="minorEastAsia"/>
          <w:lang w:eastAsia="zh-CN"/>
        </w:rPr>
      </w:pPr>
      <w:r w:rsidRPr="005A4F58">
        <w:rPr>
          <w:rFonts w:eastAsiaTheme="minorEastAsia"/>
          <w:lang w:eastAsia="zh-CN"/>
        </w:rPr>
        <w:t xml:space="preserve">At the same time, there are two kinds of MDT framework, namely management-based MDT and signalling-based MDT. </w:t>
      </w:r>
      <w:r w:rsidRPr="005A4F58">
        <w:rPr>
          <w:rFonts w:eastAsiaTheme="minorEastAsia" w:hint="eastAsia"/>
          <w:lang w:eastAsia="zh-CN"/>
        </w:rPr>
        <w:t>F</w:t>
      </w:r>
      <w:r w:rsidRPr="005A4F58">
        <w:rPr>
          <w:rFonts w:eastAsiaTheme="minorEastAsia"/>
          <w:lang w:eastAsia="zh-CN"/>
        </w:rPr>
        <w:t xml:space="preserve">or management-based MDT, OAM configures the MDT configuration to </w:t>
      </w:r>
      <w:proofErr w:type="spellStart"/>
      <w:r w:rsidRPr="005A4F58">
        <w:rPr>
          <w:rFonts w:eastAsiaTheme="minorEastAsia"/>
          <w:lang w:eastAsia="zh-CN"/>
        </w:rPr>
        <w:t>gNB</w:t>
      </w:r>
      <w:proofErr w:type="spellEnd"/>
      <w:r w:rsidRPr="005A4F58">
        <w:rPr>
          <w:rFonts w:eastAsiaTheme="minorEastAsia"/>
          <w:lang w:eastAsia="zh-CN"/>
        </w:rPr>
        <w:t xml:space="preserve"> directly without pointing to a specific UE, and it is upon </w:t>
      </w:r>
      <w:proofErr w:type="spellStart"/>
      <w:r w:rsidRPr="005A4F58">
        <w:rPr>
          <w:rFonts w:eastAsiaTheme="minorEastAsia"/>
          <w:lang w:eastAsia="zh-CN"/>
        </w:rPr>
        <w:t>gNB</w:t>
      </w:r>
      <w:proofErr w:type="spellEnd"/>
      <w:r w:rsidRPr="005A4F58">
        <w:rPr>
          <w:rFonts w:eastAsiaTheme="minorEastAsia"/>
          <w:lang w:eastAsia="zh-CN"/>
        </w:rPr>
        <w:t xml:space="preserve"> to select the UE according to the configured criteria. Comparatively, for signalling-based MDT, the data collection is pointing to a specific UE via CN, and </w:t>
      </w:r>
      <w:proofErr w:type="spellStart"/>
      <w:r w:rsidRPr="005A4F58">
        <w:rPr>
          <w:rFonts w:eastAsiaTheme="minorEastAsia"/>
          <w:lang w:eastAsia="zh-CN"/>
        </w:rPr>
        <w:t>gNB</w:t>
      </w:r>
      <w:proofErr w:type="spellEnd"/>
      <w:r w:rsidRPr="005A4F58">
        <w:rPr>
          <w:rFonts w:eastAsiaTheme="minorEastAsia"/>
          <w:lang w:eastAsia="zh-CN"/>
        </w:rPr>
        <w:t xml:space="preserve"> configures the UE measurement report accordingly. </w:t>
      </w:r>
    </w:p>
    <w:p w14:paraId="342DA348" w14:textId="7E1571C6" w:rsidR="00BE4282" w:rsidRPr="005A4F58" w:rsidRDefault="00BE4282" w:rsidP="41B95287">
      <w:pPr>
        <w:rPr>
          <w:rFonts w:eastAsiaTheme="minorEastAsia"/>
          <w:lang w:eastAsia="zh-CN"/>
        </w:rPr>
      </w:pPr>
      <w:r w:rsidRPr="005A4F58">
        <w:rPr>
          <w:rFonts w:eastAsiaTheme="minorEastAsia"/>
          <w:lang w:eastAsia="zh-CN"/>
        </w:rPr>
        <w:t xml:space="preserve">Comparing to signalling-based MDT, management-based MDT framework seems more suitable for training data collection among a group of UEs that fulfils certain criteria (e.g., cell or frequency or channel condition as discussed for the CSI/BM/Positioning use cases). In addition, management-based MDT is </w:t>
      </w:r>
      <w:r w:rsidR="5E600F99" w:rsidRPr="005A4F58">
        <w:rPr>
          <w:rFonts w:eastAsiaTheme="minorEastAsia"/>
          <w:lang w:eastAsia="zh-CN"/>
        </w:rPr>
        <w:t>inherently</w:t>
      </w:r>
      <w:r w:rsidRPr="005A4F58">
        <w:rPr>
          <w:rFonts w:eastAsiaTheme="minorEastAsia"/>
          <w:lang w:eastAsia="zh-CN"/>
        </w:rPr>
        <w:t xml:space="preserve"> anonymized meaning OAM does not need to understand the data is from which UE, as such it is user privacy friendly.</w:t>
      </w:r>
    </w:p>
    <w:p w14:paraId="55DDDD18" w14:textId="77777777" w:rsidR="00BE4282" w:rsidRPr="005A4F58" w:rsidRDefault="00BE4282" w:rsidP="00BE4282">
      <w:pPr>
        <w:pStyle w:val="Observation"/>
        <w:rPr>
          <w:rFonts w:eastAsiaTheme="minorEastAsia"/>
        </w:rPr>
      </w:pPr>
      <w:bookmarkStart w:id="6" w:name="_Toc149895945"/>
      <w:bookmarkStart w:id="7" w:name="_Toc194047922"/>
      <w:r w:rsidRPr="005A4F58">
        <w:rPr>
          <w:rFonts w:eastAsiaTheme="minorEastAsia"/>
        </w:rPr>
        <w:t xml:space="preserve">For management-based MDT, OAM configures the MDT configuration to </w:t>
      </w:r>
      <w:proofErr w:type="spellStart"/>
      <w:r w:rsidRPr="005A4F58">
        <w:rPr>
          <w:rFonts w:eastAsiaTheme="minorEastAsia"/>
        </w:rPr>
        <w:t>gNB</w:t>
      </w:r>
      <w:proofErr w:type="spellEnd"/>
      <w:r w:rsidRPr="005A4F58">
        <w:rPr>
          <w:rFonts w:eastAsiaTheme="minorEastAsia"/>
        </w:rPr>
        <w:t xml:space="preserve"> directly without pointing to a specific UE, and it is upon </w:t>
      </w:r>
      <w:proofErr w:type="spellStart"/>
      <w:r w:rsidRPr="005A4F58">
        <w:rPr>
          <w:rFonts w:eastAsiaTheme="minorEastAsia"/>
        </w:rPr>
        <w:t>gNB</w:t>
      </w:r>
      <w:proofErr w:type="spellEnd"/>
      <w:r w:rsidRPr="005A4F58">
        <w:rPr>
          <w:rFonts w:eastAsiaTheme="minorEastAsia"/>
        </w:rPr>
        <w:t xml:space="preserve"> to select the UE according to the configured criteria.</w:t>
      </w:r>
      <w:bookmarkEnd w:id="6"/>
      <w:bookmarkEnd w:id="7"/>
      <w:r w:rsidRPr="005A4F58">
        <w:rPr>
          <w:rFonts w:eastAsiaTheme="minorEastAsia"/>
        </w:rPr>
        <w:t xml:space="preserve"> </w:t>
      </w:r>
    </w:p>
    <w:p w14:paraId="3B77B6B0" w14:textId="77777777" w:rsidR="00BE4282" w:rsidRPr="005A4F58" w:rsidRDefault="00BE4282" w:rsidP="00BE4282">
      <w:pPr>
        <w:pStyle w:val="Observation"/>
        <w:rPr>
          <w:rFonts w:eastAsiaTheme="minorEastAsia"/>
        </w:rPr>
      </w:pPr>
      <w:bookmarkStart w:id="8" w:name="_Toc149895946"/>
      <w:bookmarkStart w:id="9" w:name="_Toc194047923"/>
      <w:r w:rsidRPr="005A4F58">
        <w:rPr>
          <w:rFonts w:eastAsiaTheme="minorEastAsia"/>
        </w:rPr>
        <w:t xml:space="preserve">For signalling-based MDT, the data collection is pointing to a specific UE via CN, and </w:t>
      </w:r>
      <w:proofErr w:type="spellStart"/>
      <w:r w:rsidRPr="005A4F58">
        <w:rPr>
          <w:rFonts w:eastAsiaTheme="minorEastAsia"/>
        </w:rPr>
        <w:t>gNB</w:t>
      </w:r>
      <w:proofErr w:type="spellEnd"/>
      <w:r w:rsidRPr="005A4F58">
        <w:rPr>
          <w:rFonts w:eastAsiaTheme="minorEastAsia"/>
        </w:rPr>
        <w:t xml:space="preserve"> configures the UE measurement report accordingly.</w:t>
      </w:r>
      <w:bookmarkEnd w:id="8"/>
      <w:bookmarkEnd w:id="9"/>
    </w:p>
    <w:p w14:paraId="7AA85706" w14:textId="77777777" w:rsidR="00BE4282" w:rsidRPr="005A4F58" w:rsidRDefault="00BE4282" w:rsidP="00BE4282">
      <w:pPr>
        <w:pStyle w:val="Proposal"/>
        <w:numPr>
          <w:ilvl w:val="0"/>
          <w:numId w:val="0"/>
        </w:numPr>
        <w:ind w:left="1304" w:hanging="1304"/>
        <w:rPr>
          <w:rFonts w:eastAsiaTheme="minorEastAsia"/>
        </w:rPr>
      </w:pPr>
    </w:p>
    <w:p w14:paraId="7EF09EC0" w14:textId="1DCD29FD" w:rsidR="001D3D19" w:rsidRPr="005A4F58" w:rsidRDefault="001D3D19" w:rsidP="41B95287">
      <w:pPr>
        <w:rPr>
          <w:rFonts w:eastAsiaTheme="minorEastAsia"/>
          <w:lang w:eastAsia="zh-CN"/>
        </w:rPr>
      </w:pPr>
      <w:r w:rsidRPr="005A4F58">
        <w:rPr>
          <w:rFonts w:eastAsiaTheme="minorEastAsia"/>
          <w:lang w:eastAsia="zh-CN"/>
        </w:rPr>
        <w:lastRenderedPageBreak/>
        <w:t xml:space="preserve">Since management-based MDT and </w:t>
      </w:r>
      <w:proofErr w:type="spellStart"/>
      <w:r w:rsidRPr="005A4F58">
        <w:rPr>
          <w:rFonts w:eastAsiaTheme="minorEastAsia"/>
          <w:lang w:eastAsia="zh-CN"/>
        </w:rPr>
        <w:t>signaling</w:t>
      </w:r>
      <w:proofErr w:type="spellEnd"/>
      <w:r w:rsidRPr="005A4F58">
        <w:rPr>
          <w:rFonts w:eastAsiaTheme="minorEastAsia"/>
          <w:lang w:eastAsia="zh-CN"/>
        </w:rPr>
        <w:t>-based MDT would have different implication</w:t>
      </w:r>
      <w:r w:rsidR="18014FF9" w:rsidRPr="005A4F58">
        <w:rPr>
          <w:rFonts w:eastAsiaTheme="minorEastAsia"/>
          <w:lang w:eastAsia="zh-CN"/>
        </w:rPr>
        <w:t>s</w:t>
      </w:r>
      <w:r w:rsidRPr="005A4F58">
        <w:rPr>
          <w:rFonts w:eastAsiaTheme="minorEastAsia"/>
          <w:lang w:eastAsia="zh-CN"/>
        </w:rPr>
        <w:t xml:space="preserve"> and specification impact</w:t>
      </w:r>
      <w:r w:rsidR="771FA107" w:rsidRPr="005A4F58">
        <w:rPr>
          <w:rFonts w:eastAsiaTheme="minorEastAsia"/>
          <w:lang w:eastAsia="zh-CN"/>
        </w:rPr>
        <w:t>s</w:t>
      </w:r>
      <w:r w:rsidRPr="005A4F58">
        <w:rPr>
          <w:rFonts w:eastAsiaTheme="minorEastAsia"/>
          <w:lang w:eastAsia="zh-CN"/>
        </w:rPr>
        <w:t xml:space="preserve"> to RAN3/SA5, </w:t>
      </w:r>
      <w:r w:rsidR="0E4CFB6E" w:rsidRPr="005A4F58">
        <w:rPr>
          <w:rFonts w:eastAsiaTheme="minorEastAsia"/>
          <w:lang w:eastAsia="zh-CN"/>
        </w:rPr>
        <w:t xml:space="preserve">it is suggested </w:t>
      </w:r>
      <w:r w:rsidR="1AFB0A8E" w:rsidRPr="005A4F58">
        <w:rPr>
          <w:rFonts w:eastAsiaTheme="minorEastAsia"/>
          <w:lang w:eastAsia="zh-CN"/>
        </w:rPr>
        <w:t>that RAN2 decides</w:t>
      </w:r>
      <w:r w:rsidRPr="005A4F58">
        <w:rPr>
          <w:rFonts w:eastAsiaTheme="minorEastAsia"/>
          <w:lang w:eastAsia="zh-CN"/>
        </w:rPr>
        <w:t xml:space="preserve"> </w:t>
      </w:r>
      <w:r w:rsidR="00BA5DE6" w:rsidRPr="005A4F58">
        <w:rPr>
          <w:rFonts w:eastAsiaTheme="minorEastAsia"/>
          <w:lang w:eastAsia="zh-CN"/>
        </w:rPr>
        <w:t xml:space="preserve">if </w:t>
      </w:r>
      <w:r w:rsidR="00B4563B" w:rsidRPr="005A4F58">
        <w:rPr>
          <w:rFonts w:eastAsiaTheme="minorEastAsia"/>
          <w:lang w:eastAsia="zh-CN"/>
        </w:rPr>
        <w:t xml:space="preserve">management-based MDT or </w:t>
      </w:r>
      <w:proofErr w:type="spellStart"/>
      <w:r w:rsidR="00B4563B" w:rsidRPr="005A4F58">
        <w:rPr>
          <w:rFonts w:eastAsiaTheme="minorEastAsia"/>
          <w:lang w:eastAsia="zh-CN"/>
        </w:rPr>
        <w:t>signaling</w:t>
      </w:r>
      <w:proofErr w:type="spellEnd"/>
      <w:r w:rsidR="00B4563B" w:rsidRPr="005A4F58">
        <w:rPr>
          <w:rFonts w:eastAsiaTheme="minorEastAsia"/>
          <w:lang w:eastAsia="zh-CN"/>
        </w:rPr>
        <w:t>-based MDT</w:t>
      </w:r>
      <w:r w:rsidR="000D6F64" w:rsidRPr="005A4F58">
        <w:rPr>
          <w:rFonts w:eastAsiaTheme="minorEastAsia" w:hint="eastAsia"/>
          <w:lang w:eastAsia="zh-CN"/>
        </w:rPr>
        <w:t xml:space="preserve"> or both are</w:t>
      </w:r>
      <w:r w:rsidR="00B4563B" w:rsidRPr="005A4F58">
        <w:rPr>
          <w:rFonts w:eastAsiaTheme="minorEastAsia"/>
          <w:lang w:eastAsia="zh-CN"/>
        </w:rPr>
        <w:t xml:space="preserve"> assumed</w:t>
      </w:r>
      <w:r w:rsidR="00BA5DE6" w:rsidRPr="005A4F58">
        <w:rPr>
          <w:rFonts w:eastAsiaTheme="minorEastAsia"/>
          <w:lang w:eastAsia="zh-CN"/>
        </w:rPr>
        <w:t>.</w:t>
      </w:r>
      <w:r w:rsidR="00B4563B" w:rsidRPr="005A4F58">
        <w:rPr>
          <w:rFonts w:eastAsiaTheme="minorEastAsia"/>
          <w:lang w:eastAsia="zh-CN"/>
        </w:rPr>
        <w:t xml:space="preserve"> </w:t>
      </w:r>
    </w:p>
    <w:p w14:paraId="702468AF" w14:textId="077E53F3" w:rsidR="00C4529F" w:rsidRPr="005A4F58" w:rsidRDefault="00B1634A" w:rsidP="55EB1670">
      <w:pPr>
        <w:pStyle w:val="Proposal"/>
        <w:rPr>
          <w:rFonts w:eastAsiaTheme="minorEastAsia"/>
        </w:rPr>
      </w:pPr>
      <w:bookmarkStart w:id="10" w:name="_Toc194047925"/>
      <w:r>
        <w:rPr>
          <w:rFonts w:eastAsiaTheme="minorEastAsia" w:hint="eastAsia"/>
        </w:rPr>
        <w:t>For OA</w:t>
      </w:r>
      <w:r w:rsidR="06EFFD18" w:rsidRPr="55EB1670">
        <w:rPr>
          <w:rFonts w:eastAsiaTheme="minorEastAsia"/>
        </w:rPr>
        <w:t xml:space="preserve">M-centric data collection, </w:t>
      </w:r>
      <w:r w:rsidR="7B02DA24" w:rsidRPr="55EB1670">
        <w:rPr>
          <w:rFonts w:eastAsiaTheme="minorEastAsia"/>
        </w:rPr>
        <w:t>RAN2</w:t>
      </w:r>
      <w:r>
        <w:rPr>
          <w:rFonts w:eastAsiaTheme="minorEastAsia" w:hint="eastAsia"/>
        </w:rPr>
        <w:t xml:space="preserve"> discusses</w:t>
      </w:r>
      <w:r w:rsidR="00741CB2">
        <w:rPr>
          <w:rFonts w:eastAsiaTheme="minorEastAsia" w:hint="eastAsia"/>
        </w:rPr>
        <w:t xml:space="preserve"> if </w:t>
      </w:r>
      <w:r w:rsidR="00741CB2">
        <w:rPr>
          <w:rFonts w:eastAsiaTheme="minorEastAsia"/>
        </w:rPr>
        <w:t>management</w:t>
      </w:r>
      <w:r w:rsidR="00741CB2">
        <w:rPr>
          <w:rFonts w:eastAsiaTheme="minorEastAsia" w:hint="eastAsia"/>
        </w:rPr>
        <w:t xml:space="preserve">-based MDT </w:t>
      </w:r>
      <w:r w:rsidR="00C27D84">
        <w:rPr>
          <w:rFonts w:eastAsiaTheme="minorEastAsia" w:hint="eastAsia"/>
        </w:rPr>
        <w:t>and/</w:t>
      </w:r>
      <w:r w:rsidR="00741CB2">
        <w:rPr>
          <w:rFonts w:eastAsiaTheme="minorEastAsia" w:hint="eastAsia"/>
        </w:rPr>
        <w:t xml:space="preserve">or signalling-based MDT </w:t>
      </w:r>
      <w:r w:rsidR="001C1715">
        <w:rPr>
          <w:rFonts w:eastAsiaTheme="minorEastAsia" w:hint="eastAsia"/>
        </w:rPr>
        <w:t>are a</w:t>
      </w:r>
      <w:r w:rsidR="00741CB2">
        <w:rPr>
          <w:rFonts w:eastAsiaTheme="minorEastAsia" w:hint="eastAsia"/>
        </w:rPr>
        <w:t>ssumed</w:t>
      </w:r>
      <w:r w:rsidR="00AF783E">
        <w:rPr>
          <w:rFonts w:eastAsiaTheme="minorEastAsia" w:hint="eastAsia"/>
        </w:rPr>
        <w:t xml:space="preserve"> to be supported</w:t>
      </w:r>
      <w:r w:rsidR="00741CB2">
        <w:rPr>
          <w:rFonts w:eastAsiaTheme="minorEastAsia" w:hint="eastAsia"/>
        </w:rPr>
        <w:t>.</w:t>
      </w:r>
      <w:bookmarkEnd w:id="10"/>
    </w:p>
    <w:p w14:paraId="6BAAA3C7" w14:textId="77777777" w:rsidR="004F0BAF" w:rsidRPr="005A4F58" w:rsidRDefault="004F0BAF" w:rsidP="004F0BAF">
      <w:pPr>
        <w:pStyle w:val="Proposal"/>
        <w:numPr>
          <w:ilvl w:val="0"/>
          <w:numId w:val="0"/>
        </w:numPr>
        <w:rPr>
          <w:rFonts w:eastAsiaTheme="minorEastAsia"/>
        </w:rPr>
      </w:pPr>
    </w:p>
    <w:p w14:paraId="25B3035A" w14:textId="1936D6E3" w:rsidR="004F0BAF" w:rsidRDefault="004F0BAF" w:rsidP="00BD79FC">
      <w:pPr>
        <w:pStyle w:val="Heading2"/>
        <w:rPr>
          <w:rFonts w:eastAsia="宋体"/>
          <w:lang w:eastAsia="zh-CN"/>
        </w:rPr>
      </w:pPr>
      <w:r w:rsidRPr="005A4F58">
        <w:rPr>
          <w:rFonts w:eastAsia="宋体" w:hint="eastAsia"/>
          <w:lang w:eastAsia="zh-CN"/>
        </w:rPr>
        <w:t>2.</w:t>
      </w:r>
      <w:r w:rsidR="00B37E7C" w:rsidRPr="005A4F58">
        <w:rPr>
          <w:rFonts w:eastAsia="宋体" w:hint="eastAsia"/>
          <w:lang w:eastAsia="zh-CN"/>
        </w:rPr>
        <w:t>2</w:t>
      </w:r>
      <w:r w:rsidRPr="005A4F58">
        <w:rPr>
          <w:rFonts w:eastAsia="宋体"/>
          <w:lang w:eastAsia="zh-CN"/>
        </w:rPr>
        <w:tab/>
      </w:r>
      <w:r w:rsidRPr="005A4F58">
        <w:rPr>
          <w:rFonts w:eastAsia="宋体" w:hint="eastAsia"/>
          <w:lang w:eastAsia="zh-CN"/>
        </w:rPr>
        <w:t xml:space="preserve">Logged data </w:t>
      </w:r>
      <w:r w:rsidR="00E27057">
        <w:rPr>
          <w:rFonts w:eastAsia="宋体" w:hint="eastAsia"/>
          <w:lang w:eastAsia="zh-CN"/>
        </w:rPr>
        <w:t xml:space="preserve">handling </w:t>
      </w:r>
      <w:r w:rsidRPr="005A4F58">
        <w:rPr>
          <w:rFonts w:eastAsia="宋体" w:hint="eastAsia"/>
          <w:lang w:eastAsia="zh-CN"/>
        </w:rPr>
        <w:t xml:space="preserve">after HO/RLF/RRC state </w:t>
      </w:r>
      <w:r w:rsidR="00E27057">
        <w:rPr>
          <w:rFonts w:eastAsia="宋体" w:hint="eastAsia"/>
          <w:lang w:eastAsia="zh-CN"/>
        </w:rPr>
        <w:t>transition</w:t>
      </w:r>
    </w:p>
    <w:p w14:paraId="56C00EC7" w14:textId="77777777" w:rsidR="00CB7BD4" w:rsidRDefault="00CB7BD4" w:rsidP="00CB7BD4">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CB7BD4" w14:paraId="663F7BEF" w14:textId="77777777" w:rsidTr="00FE666F">
        <w:tc>
          <w:tcPr>
            <w:tcW w:w="9855" w:type="dxa"/>
          </w:tcPr>
          <w:p w14:paraId="2103DE75" w14:textId="77777777" w:rsidR="00CB7BD4" w:rsidRPr="00B04DCE" w:rsidRDefault="00CB7BD4" w:rsidP="00FE666F">
            <w:pPr>
              <w:spacing w:after="0" w:line="240" w:lineRule="exact"/>
              <w:rPr>
                <w:rFonts w:eastAsiaTheme="minorEastAsia" w:cs="Arial"/>
                <w:b/>
                <w:bCs/>
                <w:lang w:eastAsia="zh-CN"/>
              </w:rPr>
            </w:pPr>
            <w:r w:rsidRPr="00B04DCE">
              <w:rPr>
                <w:rFonts w:eastAsiaTheme="minorEastAsia" w:cs="Arial" w:hint="eastAsia"/>
                <w:b/>
                <w:bCs/>
                <w:lang w:eastAsia="zh-CN"/>
              </w:rPr>
              <w:t>RAN2#129 Agreement</w:t>
            </w:r>
          </w:p>
          <w:p w14:paraId="192C4DA5" w14:textId="77777777" w:rsidR="00197504" w:rsidRDefault="00197504" w:rsidP="00197504">
            <w:pPr>
              <w:rPr>
                <w:rFonts w:eastAsia="宋体"/>
                <w:lang w:eastAsia="zh-CN"/>
              </w:rPr>
            </w:pPr>
          </w:p>
          <w:p w14:paraId="2C79F324" w14:textId="1231BCFF" w:rsidR="00CB7BD4" w:rsidRPr="00197504" w:rsidRDefault="00CB7BD4" w:rsidP="00197504">
            <w:pPr>
              <w:rPr>
                <w:rFonts w:eastAsia="宋体"/>
                <w:lang w:eastAsia="zh-CN"/>
              </w:rPr>
            </w:pPr>
            <w:r w:rsidRPr="00197504">
              <w:rPr>
                <w:rFonts w:eastAsia="宋体"/>
                <w:lang w:eastAsia="zh-CN"/>
              </w:rPr>
              <w:t xml:space="preserve">UE retains logged data during handover (HO).  </w:t>
            </w:r>
            <w:r w:rsidRPr="00197504">
              <w:rPr>
                <w:rFonts w:eastAsia="宋体"/>
                <w:highlight w:val="yellow"/>
                <w:lang w:eastAsia="zh-CN"/>
              </w:rPr>
              <w:t xml:space="preserve">FFS if there </w:t>
            </w:r>
            <w:proofErr w:type="gramStart"/>
            <w:r w:rsidRPr="00197504">
              <w:rPr>
                <w:rFonts w:eastAsia="宋体"/>
                <w:highlight w:val="yellow"/>
                <w:lang w:eastAsia="zh-CN"/>
              </w:rPr>
              <w:t>is</w:t>
            </w:r>
            <w:proofErr w:type="gramEnd"/>
            <w:r w:rsidRPr="00197504">
              <w:rPr>
                <w:rFonts w:eastAsia="宋体"/>
                <w:highlight w:val="yellow"/>
                <w:lang w:eastAsia="zh-CN"/>
              </w:rPr>
              <w:t xml:space="preserve"> scenarios where the UE needs to release the data and how does the UE know and if control from network is needed</w:t>
            </w:r>
          </w:p>
          <w:p w14:paraId="5D716E3D" w14:textId="77777777" w:rsidR="00CB7BD4" w:rsidRPr="00197504" w:rsidRDefault="00CB7BD4" w:rsidP="00197504">
            <w:pPr>
              <w:rPr>
                <w:rFonts w:eastAsia="宋体"/>
                <w:lang w:eastAsia="zh-CN"/>
              </w:rPr>
            </w:pPr>
            <w:r w:rsidRPr="00197504">
              <w:rPr>
                <w:rFonts w:eastAsia="宋体"/>
                <w:lang w:eastAsia="zh-CN"/>
              </w:rPr>
              <w:t xml:space="preserve">UE indicates availability of logged data during handover (i.e., within the </w:t>
            </w:r>
            <w:proofErr w:type="spellStart"/>
            <w:r w:rsidRPr="00197504">
              <w:rPr>
                <w:rFonts w:eastAsia="宋体"/>
                <w:lang w:eastAsia="zh-CN"/>
              </w:rPr>
              <w:t>RRCReconfigurationComplete</w:t>
            </w:r>
            <w:proofErr w:type="spellEnd"/>
            <w:r w:rsidRPr="00197504">
              <w:rPr>
                <w:rFonts w:eastAsia="宋体"/>
                <w:lang w:eastAsia="zh-CN"/>
              </w:rPr>
              <w:t xml:space="preserve"> message) (if data is retained in the UE).</w:t>
            </w:r>
          </w:p>
          <w:p w14:paraId="663AE13C" w14:textId="77777777" w:rsidR="00CB7BD4" w:rsidRPr="00197504" w:rsidRDefault="00CB7BD4" w:rsidP="00FE666F">
            <w:pPr>
              <w:spacing w:after="0" w:line="240" w:lineRule="exact"/>
              <w:rPr>
                <w:rFonts w:eastAsia="宋体"/>
                <w:lang w:eastAsia="zh-CN"/>
              </w:rPr>
            </w:pPr>
            <w:r w:rsidRPr="00197504">
              <w:rPr>
                <w:rFonts w:eastAsia="宋体"/>
                <w:highlight w:val="yellow"/>
                <w:lang w:eastAsia="zh-CN"/>
              </w:rPr>
              <w:t>FFS how to handle idle/inactive and RLF cases and whether we have a unified.</w:t>
            </w:r>
          </w:p>
          <w:p w14:paraId="4ECB5B0E" w14:textId="77777777" w:rsidR="00197504" w:rsidRPr="00197504" w:rsidRDefault="00197504" w:rsidP="00FE666F">
            <w:pPr>
              <w:spacing w:after="0" w:line="240" w:lineRule="exact"/>
              <w:rPr>
                <w:rFonts w:eastAsiaTheme="minorEastAsia" w:cs="Arial"/>
                <w:lang w:eastAsia="zh-CN"/>
              </w:rPr>
            </w:pPr>
          </w:p>
          <w:p w14:paraId="639F02E8" w14:textId="42FA2A33" w:rsidR="00197504" w:rsidRDefault="00197504" w:rsidP="00FE666F">
            <w:pPr>
              <w:spacing w:after="0" w:line="240" w:lineRule="exact"/>
              <w:rPr>
                <w:rFonts w:eastAsiaTheme="minorEastAsia" w:cs="Arial"/>
                <w:lang w:eastAsia="zh-CN"/>
              </w:rPr>
            </w:pPr>
            <w:r w:rsidRPr="00197504">
              <w:rPr>
                <w:rFonts w:eastAsia="宋体"/>
                <w:lang w:eastAsia="zh-CN"/>
              </w:rPr>
              <w:t xml:space="preserve">UE indicates availability of logged data during handover (i.e., within the </w:t>
            </w:r>
            <w:proofErr w:type="spellStart"/>
            <w:r w:rsidRPr="00197504">
              <w:rPr>
                <w:rFonts w:eastAsia="宋体"/>
                <w:lang w:eastAsia="zh-CN"/>
              </w:rPr>
              <w:t>RRCReconfigurationComplete</w:t>
            </w:r>
            <w:proofErr w:type="spellEnd"/>
            <w:r w:rsidRPr="00197504">
              <w:rPr>
                <w:rFonts w:eastAsia="宋体"/>
                <w:lang w:eastAsia="zh-CN"/>
              </w:rPr>
              <w:t xml:space="preserve"> message) (if data is retained in the UE).</w:t>
            </w:r>
          </w:p>
        </w:tc>
      </w:tr>
    </w:tbl>
    <w:p w14:paraId="583581BF" w14:textId="77777777" w:rsidR="00F15C33" w:rsidRDefault="00F15C33" w:rsidP="00F15C33">
      <w:pPr>
        <w:rPr>
          <w:rFonts w:eastAsia="宋体"/>
          <w:lang w:eastAsia="zh-CN"/>
        </w:rPr>
      </w:pPr>
    </w:p>
    <w:p w14:paraId="078BFD73" w14:textId="1FADF6D2" w:rsidR="00F15C33" w:rsidRDefault="00F15C33" w:rsidP="00F15C33">
      <w:pPr>
        <w:spacing w:after="0" w:line="240" w:lineRule="exact"/>
        <w:rPr>
          <w:rFonts w:eastAsiaTheme="minorEastAsia" w:cs="Arial"/>
          <w:lang w:eastAsia="zh-CN"/>
        </w:rPr>
      </w:pPr>
      <w:r>
        <w:rPr>
          <w:rFonts w:eastAsiaTheme="minorEastAsia" w:cs="Arial" w:hint="eastAsia"/>
          <w:lang w:eastAsia="zh-CN"/>
        </w:rPr>
        <w:t>In the previous RAN2 meeting, it was agreed that the UE may retain the logged data during handover. If UE retains the logged data during handover</w:t>
      </w:r>
      <w:r w:rsidR="00E4303C">
        <w:rPr>
          <w:rFonts w:eastAsiaTheme="minorEastAsia" w:cs="Arial" w:hint="eastAsia"/>
          <w:lang w:eastAsia="zh-CN"/>
        </w:rPr>
        <w:t xml:space="preserve">, </w:t>
      </w:r>
      <w:r>
        <w:rPr>
          <w:rFonts w:eastAsiaTheme="minorEastAsia" w:cs="Arial" w:hint="eastAsia"/>
          <w:lang w:eastAsia="zh-CN"/>
        </w:rPr>
        <w:t xml:space="preserve">UE may later report the logged data to the NW. </w:t>
      </w:r>
    </w:p>
    <w:p w14:paraId="4B26856D" w14:textId="77777777" w:rsidR="00CB7BD4" w:rsidRDefault="00CB7BD4" w:rsidP="00F15C33">
      <w:pPr>
        <w:spacing w:after="0" w:line="240" w:lineRule="exact"/>
        <w:rPr>
          <w:rFonts w:eastAsiaTheme="minorEastAsia" w:cs="Arial"/>
          <w:lang w:eastAsia="zh-CN"/>
        </w:rPr>
      </w:pPr>
    </w:p>
    <w:p w14:paraId="796B5477" w14:textId="2A2F6186" w:rsidR="00CB7BD4" w:rsidRDefault="00757DA8" w:rsidP="00F15C33">
      <w:pPr>
        <w:spacing w:after="0" w:line="240" w:lineRule="exact"/>
        <w:rPr>
          <w:rFonts w:eastAsiaTheme="minorEastAsia" w:cs="Arial"/>
          <w:lang w:eastAsia="zh-CN"/>
        </w:rPr>
      </w:pPr>
      <w:r>
        <w:rPr>
          <w:rFonts w:eastAsiaTheme="minorEastAsia" w:cs="Arial" w:hint="eastAsia"/>
          <w:lang w:eastAsia="zh-CN"/>
        </w:rPr>
        <w:t>On the other hand, we believe</w:t>
      </w:r>
      <w:r w:rsidR="006D0D0C">
        <w:rPr>
          <w:rFonts w:eastAsiaTheme="minorEastAsia" w:cs="Arial" w:hint="eastAsia"/>
          <w:lang w:eastAsia="zh-CN"/>
        </w:rPr>
        <w:t xml:space="preserve"> whether UE retains the logged but not report data is dependent on network</w:t>
      </w:r>
      <w:r w:rsidR="006D0D0C">
        <w:rPr>
          <w:rFonts w:eastAsiaTheme="minorEastAsia" w:cs="Arial"/>
          <w:lang w:eastAsia="zh-CN"/>
        </w:rPr>
        <w:t>’</w:t>
      </w:r>
      <w:r w:rsidR="006D0D0C">
        <w:rPr>
          <w:rFonts w:eastAsiaTheme="minorEastAsia" w:cs="Arial" w:hint="eastAsia"/>
          <w:lang w:eastAsia="zh-CN"/>
        </w:rPr>
        <w:t xml:space="preserve">s demand and control. </w:t>
      </w:r>
      <w:r>
        <w:rPr>
          <w:rFonts w:eastAsiaTheme="minorEastAsia" w:cs="Arial" w:hint="eastAsia"/>
          <w:lang w:eastAsia="zh-CN"/>
        </w:rPr>
        <w:t>For example,</w:t>
      </w:r>
    </w:p>
    <w:p w14:paraId="203AF1D8" w14:textId="003EEF3E" w:rsidR="00757DA8" w:rsidRDefault="00757DA8" w:rsidP="00757DA8">
      <w:pPr>
        <w:pStyle w:val="ListParagraph"/>
        <w:numPr>
          <w:ilvl w:val="0"/>
          <w:numId w:val="23"/>
        </w:numPr>
        <w:spacing w:after="0" w:line="240" w:lineRule="exact"/>
        <w:rPr>
          <w:rFonts w:eastAsiaTheme="minorEastAsia" w:cs="Arial"/>
          <w:lang w:eastAsia="zh-CN"/>
        </w:rPr>
      </w:pPr>
      <w:r>
        <w:rPr>
          <w:rFonts w:eastAsiaTheme="minorEastAsia" w:cs="Arial"/>
          <w:lang w:eastAsia="zh-CN"/>
        </w:rPr>
        <w:t>I</w:t>
      </w:r>
      <w:r>
        <w:rPr>
          <w:rFonts w:eastAsiaTheme="minorEastAsia" w:cs="Arial" w:hint="eastAsia"/>
          <w:lang w:eastAsia="zh-CN"/>
        </w:rPr>
        <w:t xml:space="preserve">f UE has </w:t>
      </w:r>
      <w:r w:rsidR="006D0D0C">
        <w:rPr>
          <w:rFonts w:eastAsiaTheme="minorEastAsia" w:cs="Arial" w:hint="eastAsia"/>
          <w:lang w:eastAsia="zh-CN"/>
        </w:rPr>
        <w:t xml:space="preserve">already reported most of its logged data to network with few remaining in its buffer, network may not be interested in still </w:t>
      </w:r>
      <w:r w:rsidR="006D0D0C">
        <w:rPr>
          <w:rFonts w:eastAsiaTheme="minorEastAsia" w:cs="Arial"/>
          <w:lang w:eastAsia="zh-CN"/>
        </w:rPr>
        <w:t>fetching</w:t>
      </w:r>
      <w:r w:rsidR="006D0D0C">
        <w:rPr>
          <w:rFonts w:eastAsiaTheme="minorEastAsia" w:cs="Arial" w:hint="eastAsia"/>
          <w:lang w:eastAsia="zh-CN"/>
        </w:rPr>
        <w:t xml:space="preserve"> the rest of the logged data.</w:t>
      </w:r>
    </w:p>
    <w:p w14:paraId="30442B89" w14:textId="586F2F59" w:rsidR="006D0D0C" w:rsidRDefault="006D0D0C" w:rsidP="00757DA8">
      <w:pPr>
        <w:pStyle w:val="ListParagraph"/>
        <w:numPr>
          <w:ilvl w:val="0"/>
          <w:numId w:val="23"/>
        </w:numPr>
        <w:spacing w:after="0" w:line="240" w:lineRule="exact"/>
        <w:rPr>
          <w:rFonts w:eastAsiaTheme="minorEastAsia" w:cs="Arial"/>
          <w:lang w:eastAsia="zh-CN"/>
        </w:rPr>
      </w:pPr>
      <w:r>
        <w:rPr>
          <w:rFonts w:eastAsiaTheme="minorEastAsia" w:cs="Arial" w:hint="eastAsia"/>
          <w:lang w:eastAsia="zh-CN"/>
        </w:rPr>
        <w:t>If UE has not reported at all any logged data to network</w:t>
      </w:r>
      <w:r w:rsidR="002C7835">
        <w:rPr>
          <w:rFonts w:eastAsiaTheme="minorEastAsia" w:cs="Arial" w:hint="eastAsia"/>
          <w:lang w:eastAsia="zh-CN"/>
        </w:rPr>
        <w:t xml:space="preserve"> since logging started</w:t>
      </w:r>
      <w:r>
        <w:rPr>
          <w:rFonts w:eastAsiaTheme="minorEastAsia" w:cs="Arial" w:hint="eastAsia"/>
          <w:lang w:eastAsia="zh-CN"/>
        </w:rPr>
        <w:t xml:space="preserve">, </w:t>
      </w:r>
      <w:r w:rsidR="002C7835">
        <w:rPr>
          <w:rFonts w:eastAsiaTheme="minorEastAsia" w:cs="Arial" w:hint="eastAsia"/>
          <w:lang w:eastAsia="zh-CN"/>
        </w:rPr>
        <w:t xml:space="preserve">there will be a </w:t>
      </w:r>
      <w:r w:rsidR="002C7835">
        <w:rPr>
          <w:rFonts w:eastAsiaTheme="minorEastAsia" w:cs="Arial"/>
          <w:lang w:eastAsia="zh-CN"/>
        </w:rPr>
        <w:t>strong</w:t>
      </w:r>
      <w:r w:rsidR="002C7835">
        <w:rPr>
          <w:rFonts w:eastAsiaTheme="minorEastAsia" w:cs="Arial" w:hint="eastAsia"/>
          <w:lang w:eastAsia="zh-CN"/>
        </w:rPr>
        <w:t xml:space="preserve"> need for network to fetch the logged data in UE buffer.</w:t>
      </w:r>
    </w:p>
    <w:p w14:paraId="711A25B9" w14:textId="7159807D" w:rsidR="004A3DA3" w:rsidRDefault="004A3DA3" w:rsidP="00757DA8">
      <w:pPr>
        <w:pStyle w:val="ListParagraph"/>
        <w:numPr>
          <w:ilvl w:val="0"/>
          <w:numId w:val="23"/>
        </w:numPr>
        <w:spacing w:after="0" w:line="240" w:lineRule="exact"/>
        <w:rPr>
          <w:rFonts w:eastAsiaTheme="minorEastAsia" w:cs="Arial"/>
          <w:lang w:eastAsia="zh-CN"/>
        </w:rPr>
      </w:pPr>
      <w:r>
        <w:rPr>
          <w:rFonts w:eastAsiaTheme="minorEastAsia" w:cs="Arial" w:hint="eastAsia"/>
          <w:lang w:eastAsia="zh-CN"/>
        </w:rPr>
        <w:t xml:space="preserve">If network is interested in the cell edge scenario measurements, it is possible </w:t>
      </w:r>
      <w:r>
        <w:rPr>
          <w:rFonts w:eastAsiaTheme="minorEastAsia" w:cs="Arial"/>
          <w:lang w:eastAsia="zh-CN"/>
        </w:rPr>
        <w:t>that</w:t>
      </w:r>
      <w:r>
        <w:rPr>
          <w:rFonts w:eastAsiaTheme="minorEastAsia" w:cs="Arial" w:hint="eastAsia"/>
          <w:lang w:eastAsia="zh-CN"/>
        </w:rPr>
        <w:t xml:space="preserve"> handover (or RLF) </w:t>
      </w:r>
      <w:r>
        <w:rPr>
          <w:rFonts w:eastAsiaTheme="minorEastAsia" w:cs="Arial"/>
          <w:lang w:eastAsia="zh-CN"/>
        </w:rPr>
        <w:t>happen</w:t>
      </w:r>
      <w:r>
        <w:rPr>
          <w:rFonts w:eastAsiaTheme="minorEastAsia" w:cs="Arial" w:hint="eastAsia"/>
          <w:lang w:eastAsia="zh-CN"/>
        </w:rPr>
        <w:t xml:space="preserve">s before UE can </w:t>
      </w:r>
      <w:r>
        <w:rPr>
          <w:rFonts w:eastAsiaTheme="minorEastAsia" w:cs="Arial"/>
          <w:lang w:eastAsia="zh-CN"/>
        </w:rPr>
        <w:t>report</w:t>
      </w:r>
      <w:r>
        <w:rPr>
          <w:rFonts w:eastAsiaTheme="minorEastAsia" w:cs="Arial" w:hint="eastAsia"/>
          <w:lang w:eastAsia="zh-CN"/>
        </w:rPr>
        <w:t xml:space="preserve"> the logged data to the network. </w:t>
      </w:r>
    </w:p>
    <w:p w14:paraId="309C4D81" w14:textId="77777777" w:rsidR="004A3DA3" w:rsidRDefault="004A3DA3" w:rsidP="004A3DA3">
      <w:pPr>
        <w:spacing w:after="0" w:line="240" w:lineRule="exact"/>
        <w:rPr>
          <w:rFonts w:eastAsiaTheme="minorEastAsia" w:cs="Arial"/>
          <w:lang w:eastAsia="zh-CN"/>
        </w:rPr>
      </w:pPr>
    </w:p>
    <w:p w14:paraId="34D4DDA1" w14:textId="77777777" w:rsidR="004A3DA3" w:rsidRDefault="004A3DA3" w:rsidP="004A3DA3">
      <w:pPr>
        <w:rPr>
          <w:rFonts w:eastAsia="宋体"/>
          <w:lang w:eastAsia="zh-CN"/>
        </w:rPr>
      </w:pPr>
      <w:r>
        <w:rPr>
          <w:rFonts w:eastAsia="宋体" w:hint="eastAsia"/>
          <w:lang w:eastAsia="zh-CN"/>
        </w:rPr>
        <w:t xml:space="preserve">With respect to the RRC transition or RLF scenarios, we </w:t>
      </w:r>
      <w:r>
        <w:rPr>
          <w:rFonts w:eastAsia="宋体"/>
          <w:lang w:eastAsia="zh-CN"/>
        </w:rPr>
        <w:t>believe</w:t>
      </w:r>
      <w:r>
        <w:rPr>
          <w:rFonts w:eastAsia="宋体" w:hint="eastAsia"/>
          <w:lang w:eastAsia="zh-CN"/>
        </w:rPr>
        <w:t xml:space="preserve"> the same design as for handover </w:t>
      </w:r>
      <w:r>
        <w:rPr>
          <w:rFonts w:eastAsia="宋体"/>
          <w:lang w:eastAsia="zh-CN"/>
        </w:rPr>
        <w:t>scenario</w:t>
      </w:r>
      <w:r>
        <w:rPr>
          <w:rFonts w:eastAsia="宋体" w:hint="eastAsia"/>
          <w:lang w:eastAsia="zh-CN"/>
        </w:rPr>
        <w:t xml:space="preserve"> can be applied for the similar reasoning as observed above.</w:t>
      </w:r>
    </w:p>
    <w:p w14:paraId="49242706" w14:textId="77777777" w:rsidR="00E4303C" w:rsidRDefault="00E4303C" w:rsidP="00F15C33">
      <w:pPr>
        <w:spacing w:after="0" w:line="240" w:lineRule="exact"/>
        <w:rPr>
          <w:rFonts w:eastAsiaTheme="minorEastAsia" w:cs="Arial"/>
          <w:lang w:eastAsia="zh-CN"/>
        </w:rPr>
      </w:pPr>
    </w:p>
    <w:p w14:paraId="0E9850E8" w14:textId="5E90C29A" w:rsidR="002B26FB" w:rsidRDefault="002B26FB" w:rsidP="00021E01">
      <w:pPr>
        <w:pStyle w:val="Proposal"/>
        <w:rPr>
          <w:rFonts w:eastAsia="宋体"/>
        </w:rPr>
      </w:pPr>
      <w:bookmarkStart w:id="11" w:name="_Toc194047926"/>
      <w:r>
        <w:rPr>
          <w:rFonts w:eastAsia="宋体" w:hint="eastAsia"/>
        </w:rPr>
        <w:t xml:space="preserve">It is upon </w:t>
      </w:r>
      <w:r w:rsidR="00E9496F">
        <w:rPr>
          <w:rFonts w:eastAsia="宋体" w:hint="eastAsia"/>
        </w:rPr>
        <w:t>source</w:t>
      </w:r>
      <w:r>
        <w:rPr>
          <w:rFonts w:eastAsia="宋体" w:hint="eastAsia"/>
        </w:rPr>
        <w:t xml:space="preserve"> </w:t>
      </w:r>
      <w:r w:rsidR="00EE3DDB">
        <w:rPr>
          <w:rFonts w:eastAsia="宋体" w:hint="eastAsia"/>
        </w:rPr>
        <w:t>cell</w:t>
      </w:r>
      <w:r>
        <w:rPr>
          <w:rFonts w:eastAsia="宋体"/>
        </w:rPr>
        <w:t>’</w:t>
      </w:r>
      <w:r>
        <w:rPr>
          <w:rFonts w:eastAsia="宋体" w:hint="eastAsia"/>
        </w:rPr>
        <w:t xml:space="preserve">s configuration if UE retains the remaining logged data during </w:t>
      </w:r>
      <w:r w:rsidR="00021E01">
        <w:rPr>
          <w:rFonts w:eastAsia="宋体" w:hint="eastAsia"/>
        </w:rPr>
        <w:t xml:space="preserve">HO, </w:t>
      </w:r>
      <w:r w:rsidR="00D20F77">
        <w:rPr>
          <w:rFonts w:eastAsia="宋体" w:hint="eastAsia"/>
        </w:rPr>
        <w:t>RL</w:t>
      </w:r>
      <w:r w:rsidR="00E9496F">
        <w:rPr>
          <w:rFonts w:eastAsia="宋体" w:hint="eastAsia"/>
        </w:rPr>
        <w:t>F</w:t>
      </w:r>
      <w:r w:rsidR="00021E01">
        <w:rPr>
          <w:rFonts w:eastAsia="宋体" w:hint="eastAsia"/>
        </w:rPr>
        <w:t>,</w:t>
      </w:r>
      <w:r w:rsidR="00D20F77">
        <w:rPr>
          <w:rFonts w:eastAsia="宋体" w:hint="eastAsia"/>
        </w:rPr>
        <w:t xml:space="preserve"> or RRC state transition</w:t>
      </w:r>
      <w:r w:rsidR="00E9496F">
        <w:rPr>
          <w:rFonts w:eastAsia="宋体" w:hint="eastAsia"/>
        </w:rPr>
        <w:t>.</w:t>
      </w:r>
      <w:bookmarkEnd w:id="11"/>
    </w:p>
    <w:p w14:paraId="1C6F144C" w14:textId="4685D48E" w:rsidR="00021E01" w:rsidRDefault="00021E01" w:rsidP="00021E01">
      <w:pPr>
        <w:rPr>
          <w:rFonts w:eastAsia="宋体"/>
          <w:lang w:eastAsia="zh-CN"/>
        </w:rPr>
      </w:pPr>
      <w:r>
        <w:rPr>
          <w:rFonts w:eastAsia="宋体" w:hint="eastAsia"/>
          <w:lang w:eastAsia="zh-CN"/>
        </w:rPr>
        <w:t xml:space="preserve">After HO/RLF/RRC transition and UE is connected to a new serving </w:t>
      </w:r>
      <w:proofErr w:type="spellStart"/>
      <w:r>
        <w:rPr>
          <w:rFonts w:eastAsia="宋体" w:hint="eastAsia"/>
          <w:lang w:eastAsia="zh-CN"/>
        </w:rPr>
        <w:t>gNB</w:t>
      </w:r>
      <w:proofErr w:type="spellEnd"/>
      <w:r>
        <w:rPr>
          <w:rFonts w:eastAsia="宋体" w:hint="eastAsia"/>
          <w:lang w:eastAsia="zh-CN"/>
        </w:rPr>
        <w:t xml:space="preserve">, if logged data is available, UE shall indicate the data availability in the </w:t>
      </w:r>
      <w:proofErr w:type="spellStart"/>
      <w:r>
        <w:rPr>
          <w:rFonts w:eastAsia="宋体" w:hint="eastAsia"/>
          <w:lang w:eastAsia="zh-CN"/>
        </w:rPr>
        <w:t>RRCReconfigurationComplete</w:t>
      </w:r>
      <w:proofErr w:type="spellEnd"/>
      <w:r>
        <w:rPr>
          <w:rFonts w:eastAsia="宋体" w:hint="eastAsia"/>
          <w:lang w:eastAsia="zh-CN"/>
        </w:rPr>
        <w:t xml:space="preserve">, </w:t>
      </w:r>
      <w:proofErr w:type="spellStart"/>
      <w:r>
        <w:rPr>
          <w:rFonts w:eastAsia="宋体" w:hint="eastAsia"/>
          <w:lang w:eastAsia="zh-CN"/>
        </w:rPr>
        <w:t>RRCReestablishmentComplete</w:t>
      </w:r>
      <w:proofErr w:type="spellEnd"/>
      <w:r>
        <w:rPr>
          <w:rFonts w:eastAsia="宋体" w:hint="eastAsia"/>
          <w:lang w:eastAsia="zh-CN"/>
        </w:rPr>
        <w:t xml:space="preserve">, </w:t>
      </w:r>
      <w:proofErr w:type="spellStart"/>
      <w:r>
        <w:rPr>
          <w:rFonts w:eastAsia="宋体" w:hint="eastAsia"/>
          <w:lang w:eastAsia="zh-CN"/>
        </w:rPr>
        <w:t>RRCResumeComoplete</w:t>
      </w:r>
      <w:proofErr w:type="spellEnd"/>
      <w:r>
        <w:rPr>
          <w:rFonts w:eastAsia="宋体" w:hint="eastAsia"/>
          <w:lang w:eastAsia="zh-CN"/>
        </w:rPr>
        <w:t xml:space="preserve"> or </w:t>
      </w:r>
      <w:proofErr w:type="spellStart"/>
      <w:r>
        <w:rPr>
          <w:rFonts w:eastAsia="宋体" w:hint="eastAsia"/>
          <w:lang w:eastAsia="zh-CN"/>
        </w:rPr>
        <w:t>RRCSetupCompelete</w:t>
      </w:r>
      <w:proofErr w:type="spellEnd"/>
      <w:r>
        <w:rPr>
          <w:rFonts w:eastAsia="宋体" w:hint="eastAsia"/>
          <w:lang w:eastAsia="zh-CN"/>
        </w:rPr>
        <w:t xml:space="preserve"> message correspondingly.</w:t>
      </w:r>
    </w:p>
    <w:p w14:paraId="6C6A5683" w14:textId="586A06B9" w:rsidR="00021E01" w:rsidRDefault="00021E01" w:rsidP="00021E01">
      <w:pPr>
        <w:pStyle w:val="Proposal"/>
        <w:rPr>
          <w:rFonts w:eastAsia="宋体"/>
        </w:rPr>
      </w:pPr>
      <w:bookmarkStart w:id="12" w:name="_Toc194047927"/>
      <w:r>
        <w:rPr>
          <w:rFonts w:eastAsia="宋体" w:hint="eastAsia"/>
        </w:rPr>
        <w:t>After</w:t>
      </w:r>
      <w:r w:rsidR="0037692D">
        <w:rPr>
          <w:rFonts w:eastAsia="宋体" w:hint="eastAsia"/>
        </w:rPr>
        <w:t xml:space="preserve"> UE</w:t>
      </w:r>
      <w:r w:rsidR="00964C53">
        <w:rPr>
          <w:rFonts w:eastAsia="宋体" w:hint="eastAsia"/>
        </w:rPr>
        <w:t xml:space="preserve"> connects to the new serving cell after RLF/RRC state transition, and if UE has logged data available, UE indicates the logged data availability in the </w:t>
      </w:r>
      <w:proofErr w:type="spellStart"/>
      <w:r w:rsidR="00964C53">
        <w:rPr>
          <w:rFonts w:eastAsia="宋体" w:hint="eastAsia"/>
        </w:rPr>
        <w:t>RRCReestablishmentComplete</w:t>
      </w:r>
      <w:proofErr w:type="spellEnd"/>
      <w:r w:rsidR="00964C53">
        <w:rPr>
          <w:rFonts w:eastAsia="宋体" w:hint="eastAsia"/>
        </w:rPr>
        <w:t xml:space="preserve">, </w:t>
      </w:r>
      <w:proofErr w:type="spellStart"/>
      <w:r w:rsidR="00964C53">
        <w:rPr>
          <w:rFonts w:eastAsia="宋体" w:hint="eastAsia"/>
        </w:rPr>
        <w:t>RRCResumeComoplete</w:t>
      </w:r>
      <w:proofErr w:type="spellEnd"/>
      <w:r w:rsidR="00964C53">
        <w:rPr>
          <w:rFonts w:eastAsia="宋体" w:hint="eastAsia"/>
        </w:rPr>
        <w:t xml:space="preserve"> or </w:t>
      </w:r>
      <w:proofErr w:type="spellStart"/>
      <w:r w:rsidR="00964C53">
        <w:rPr>
          <w:rFonts w:eastAsia="宋体" w:hint="eastAsia"/>
        </w:rPr>
        <w:t>RRCSetupCompelete</w:t>
      </w:r>
      <w:proofErr w:type="spellEnd"/>
      <w:r w:rsidR="00964C53">
        <w:rPr>
          <w:rFonts w:eastAsia="宋体" w:hint="eastAsia"/>
        </w:rPr>
        <w:t xml:space="preserve"> message correspondingly.</w:t>
      </w:r>
      <w:bookmarkEnd w:id="12"/>
    </w:p>
    <w:p w14:paraId="6CA8B6BB" w14:textId="77777777" w:rsidR="00B82DDB" w:rsidRDefault="00B82DDB" w:rsidP="00ED66DC">
      <w:pPr>
        <w:rPr>
          <w:rFonts w:eastAsia="宋体"/>
          <w:lang w:eastAsia="zh-CN"/>
        </w:rPr>
      </w:pPr>
    </w:p>
    <w:p w14:paraId="2915936D" w14:textId="77777777" w:rsidR="00307C75" w:rsidRDefault="006B04B7" w:rsidP="00307C75">
      <w:pPr>
        <w:rPr>
          <w:rFonts w:eastAsia="宋体"/>
          <w:lang w:eastAsia="zh-CN"/>
        </w:rPr>
      </w:pPr>
      <w:r>
        <w:rPr>
          <w:rFonts w:eastAsia="宋体" w:hint="eastAsia"/>
          <w:lang w:eastAsia="zh-CN"/>
        </w:rPr>
        <w:t xml:space="preserve">Another issue is </w:t>
      </w:r>
      <w:r w:rsidR="007B2A64">
        <w:rPr>
          <w:rFonts w:eastAsia="宋体" w:hint="eastAsia"/>
          <w:lang w:eastAsia="zh-CN"/>
        </w:rPr>
        <w:t xml:space="preserve">that since </w:t>
      </w:r>
      <w:r w:rsidR="007B2A64">
        <w:rPr>
          <w:rFonts w:eastAsia="宋体"/>
          <w:lang w:eastAsia="zh-CN"/>
        </w:rPr>
        <w:t>both</w:t>
      </w:r>
      <w:r w:rsidR="007B2A64">
        <w:rPr>
          <w:rFonts w:eastAsia="宋体" w:hint="eastAsia"/>
          <w:lang w:eastAsia="zh-CN"/>
        </w:rPr>
        <w:t xml:space="preserve"> </w:t>
      </w:r>
      <w:proofErr w:type="spellStart"/>
      <w:r w:rsidR="007B2A64">
        <w:rPr>
          <w:rFonts w:eastAsia="宋体" w:hint="eastAsia"/>
          <w:lang w:eastAsia="zh-CN"/>
        </w:rPr>
        <w:t>gNB</w:t>
      </w:r>
      <w:proofErr w:type="spellEnd"/>
      <w:r w:rsidR="007B2A64">
        <w:rPr>
          <w:rFonts w:eastAsia="宋体" w:hint="eastAsia"/>
          <w:lang w:eastAsia="zh-CN"/>
        </w:rPr>
        <w:t xml:space="preserve">-centric and OAM-centric data collection are supported, the remaining logged data at UE </w:t>
      </w:r>
      <w:r w:rsidR="00F20C86">
        <w:rPr>
          <w:rFonts w:eastAsia="宋体" w:hint="eastAsia"/>
          <w:lang w:eastAsia="zh-CN"/>
        </w:rPr>
        <w:t>during</w:t>
      </w:r>
      <w:r w:rsidR="007B2A64">
        <w:rPr>
          <w:rFonts w:eastAsia="宋体" w:hint="eastAsia"/>
          <w:lang w:eastAsia="zh-CN"/>
        </w:rPr>
        <w:t xml:space="preserve"> HO/RLF/RRC transition shall be forwarded by the new serving </w:t>
      </w:r>
      <w:proofErr w:type="spellStart"/>
      <w:r w:rsidR="007B2A64">
        <w:rPr>
          <w:rFonts w:eastAsia="宋体" w:hint="eastAsia"/>
          <w:lang w:eastAsia="zh-CN"/>
        </w:rPr>
        <w:t>gNB</w:t>
      </w:r>
      <w:proofErr w:type="spellEnd"/>
      <w:r w:rsidR="007B2A64">
        <w:rPr>
          <w:rFonts w:eastAsia="宋体" w:hint="eastAsia"/>
          <w:lang w:eastAsia="zh-CN"/>
        </w:rPr>
        <w:t xml:space="preserve"> to either old serving </w:t>
      </w:r>
      <w:proofErr w:type="spellStart"/>
      <w:r w:rsidR="007B2A64">
        <w:rPr>
          <w:rFonts w:eastAsia="宋体" w:hint="eastAsia"/>
          <w:lang w:eastAsia="zh-CN"/>
        </w:rPr>
        <w:t>gNB</w:t>
      </w:r>
      <w:proofErr w:type="spellEnd"/>
      <w:r w:rsidR="007B2A64">
        <w:rPr>
          <w:rFonts w:eastAsia="宋体" w:hint="eastAsia"/>
          <w:lang w:eastAsia="zh-CN"/>
        </w:rPr>
        <w:t xml:space="preserve"> or OAM depending on the </w:t>
      </w:r>
      <w:r w:rsidR="0016140C">
        <w:rPr>
          <w:rFonts w:eastAsia="宋体" w:hint="eastAsia"/>
          <w:lang w:eastAsia="zh-CN"/>
        </w:rPr>
        <w:t>case</w:t>
      </w:r>
      <w:r w:rsidR="007B2A64">
        <w:rPr>
          <w:rFonts w:eastAsia="宋体" w:hint="eastAsia"/>
          <w:lang w:eastAsia="zh-CN"/>
        </w:rPr>
        <w:t>.</w:t>
      </w:r>
      <w:r w:rsidR="0016140C">
        <w:rPr>
          <w:rFonts w:eastAsia="宋体" w:hint="eastAsia"/>
          <w:lang w:eastAsia="zh-CN"/>
        </w:rPr>
        <w:t xml:space="preserve"> </w:t>
      </w:r>
      <w:r w:rsidR="00307C75">
        <w:rPr>
          <w:rFonts w:eastAsia="宋体" w:hint="eastAsia"/>
          <w:lang w:eastAsia="zh-CN"/>
        </w:rPr>
        <w:t xml:space="preserve">Note </w:t>
      </w:r>
      <w:r w:rsidR="00307C75">
        <w:rPr>
          <w:rFonts w:eastAsia="宋体"/>
          <w:lang w:eastAsia="zh-CN"/>
        </w:rPr>
        <w:t>that</w:t>
      </w:r>
      <w:r w:rsidR="00307C75">
        <w:rPr>
          <w:rFonts w:eastAsia="宋体" w:hint="eastAsia"/>
          <w:lang w:eastAsia="zh-CN"/>
        </w:rPr>
        <w:t xml:space="preserve"> in legacy logged MDT, the logged data is </w:t>
      </w:r>
      <w:r w:rsidR="00307C75">
        <w:rPr>
          <w:rFonts w:eastAsia="宋体"/>
          <w:lang w:eastAsia="zh-CN"/>
        </w:rPr>
        <w:t>always</w:t>
      </w:r>
      <w:r w:rsidR="00307C75">
        <w:rPr>
          <w:rFonts w:eastAsia="宋体" w:hint="eastAsia"/>
          <w:lang w:eastAsia="zh-CN"/>
        </w:rPr>
        <w:t xml:space="preserve"> transferred to OAM, which is a bit simpler case.</w:t>
      </w:r>
    </w:p>
    <w:p w14:paraId="69700C25" w14:textId="1E0C6E70" w:rsidR="007B2A64" w:rsidRDefault="0016140C" w:rsidP="00ED66DC">
      <w:pPr>
        <w:rPr>
          <w:rFonts w:eastAsia="宋体"/>
          <w:lang w:eastAsia="zh-CN"/>
        </w:rPr>
      </w:pPr>
      <w:r>
        <w:rPr>
          <w:rFonts w:eastAsia="宋体" w:hint="eastAsia"/>
          <w:lang w:eastAsia="zh-CN"/>
        </w:rPr>
        <w:t>Therefore,</w:t>
      </w:r>
      <w:r w:rsidR="005A5AE5">
        <w:rPr>
          <w:rFonts w:eastAsia="宋体" w:hint="eastAsia"/>
          <w:lang w:eastAsia="zh-CN"/>
        </w:rPr>
        <w:t xml:space="preserve"> from RRC configuration point of view, </w:t>
      </w:r>
      <w:r w:rsidR="002E0ED8">
        <w:rPr>
          <w:rFonts w:eastAsia="宋体" w:hint="eastAsia"/>
          <w:lang w:eastAsia="zh-CN"/>
        </w:rPr>
        <w:t>when</w:t>
      </w:r>
      <w:r w:rsidR="00F20C86">
        <w:rPr>
          <w:rFonts w:eastAsia="宋体" w:hint="eastAsia"/>
          <w:lang w:eastAsia="zh-CN"/>
        </w:rPr>
        <w:t xml:space="preserve"> the serving </w:t>
      </w:r>
      <w:proofErr w:type="spellStart"/>
      <w:r w:rsidR="00F20C86">
        <w:rPr>
          <w:rFonts w:eastAsia="宋体" w:hint="eastAsia"/>
          <w:lang w:eastAsia="zh-CN"/>
        </w:rPr>
        <w:t>gNB</w:t>
      </w:r>
      <w:proofErr w:type="spellEnd"/>
      <w:r w:rsidR="00F20C86">
        <w:rPr>
          <w:rFonts w:eastAsia="宋体" w:hint="eastAsia"/>
          <w:lang w:eastAsia="zh-CN"/>
        </w:rPr>
        <w:t xml:space="preserve"> configures the UE to retain the logged data during </w:t>
      </w:r>
      <w:r w:rsidR="002E0ED8">
        <w:rPr>
          <w:rFonts w:eastAsia="宋体" w:hint="eastAsia"/>
          <w:lang w:eastAsia="zh-CN"/>
        </w:rPr>
        <w:t xml:space="preserve">HO/RLF/RRC transition, serving </w:t>
      </w:r>
      <w:proofErr w:type="spellStart"/>
      <w:r w:rsidR="002E0ED8">
        <w:rPr>
          <w:rFonts w:eastAsia="宋体" w:hint="eastAsia"/>
          <w:lang w:eastAsia="zh-CN"/>
        </w:rPr>
        <w:t>gNB</w:t>
      </w:r>
      <w:proofErr w:type="spellEnd"/>
      <w:r w:rsidR="002E0ED8">
        <w:rPr>
          <w:rFonts w:eastAsia="宋体" w:hint="eastAsia"/>
          <w:lang w:eastAsia="zh-CN"/>
        </w:rPr>
        <w:t xml:space="preserve"> should also provide information to distinguish the consumer of the logged data source (e.g., cell ID for </w:t>
      </w:r>
      <w:proofErr w:type="spellStart"/>
      <w:r w:rsidR="002E0ED8">
        <w:rPr>
          <w:rFonts w:eastAsia="宋体" w:hint="eastAsia"/>
          <w:lang w:eastAsia="zh-CN"/>
        </w:rPr>
        <w:t>gNB</w:t>
      </w:r>
      <w:proofErr w:type="spellEnd"/>
      <w:r w:rsidR="002E0ED8">
        <w:rPr>
          <w:rFonts w:eastAsia="宋体" w:hint="eastAsia"/>
          <w:lang w:eastAsia="zh-CN"/>
        </w:rPr>
        <w:t xml:space="preserve">-centric data </w:t>
      </w:r>
      <w:r w:rsidR="002E0ED8">
        <w:rPr>
          <w:rFonts w:eastAsia="宋体"/>
          <w:lang w:eastAsia="zh-CN"/>
        </w:rPr>
        <w:t>collection</w:t>
      </w:r>
      <w:r w:rsidR="002E0ED8">
        <w:rPr>
          <w:rFonts w:eastAsia="宋体" w:hint="eastAsia"/>
          <w:lang w:eastAsia="zh-CN"/>
        </w:rPr>
        <w:t xml:space="preserve">, or </w:t>
      </w:r>
      <w:r w:rsidR="00F47579">
        <w:rPr>
          <w:rFonts w:eastAsia="宋体" w:hint="eastAsia"/>
          <w:lang w:eastAsia="zh-CN"/>
        </w:rPr>
        <w:t>trace</w:t>
      </w:r>
      <w:r w:rsidR="00786873">
        <w:rPr>
          <w:rFonts w:eastAsia="宋体" w:hint="eastAsia"/>
          <w:lang w:eastAsia="zh-CN"/>
        </w:rPr>
        <w:t xml:space="preserve"> </w:t>
      </w:r>
      <w:r w:rsidR="00786873">
        <w:rPr>
          <w:rFonts w:eastAsia="宋体"/>
          <w:lang w:eastAsia="zh-CN"/>
        </w:rPr>
        <w:t>reference</w:t>
      </w:r>
      <w:r w:rsidR="00786873">
        <w:rPr>
          <w:rFonts w:eastAsia="宋体" w:hint="eastAsia"/>
          <w:lang w:eastAsia="zh-CN"/>
        </w:rPr>
        <w:t xml:space="preserve"> for OAM-centric data collection</w:t>
      </w:r>
      <w:r w:rsidR="002E0ED8">
        <w:rPr>
          <w:rFonts w:eastAsia="宋体" w:hint="eastAsia"/>
          <w:lang w:eastAsia="zh-CN"/>
        </w:rPr>
        <w:t>)</w:t>
      </w:r>
      <w:r w:rsidR="000C6100">
        <w:rPr>
          <w:rFonts w:eastAsia="宋体" w:hint="eastAsia"/>
          <w:lang w:eastAsia="zh-CN"/>
        </w:rPr>
        <w:t xml:space="preserve">. </w:t>
      </w:r>
    </w:p>
    <w:p w14:paraId="0F143899" w14:textId="2C58C6FF" w:rsidR="009617CC" w:rsidRDefault="002219DD" w:rsidP="00ED66DC">
      <w:pPr>
        <w:rPr>
          <w:rFonts w:eastAsia="宋体"/>
          <w:lang w:eastAsia="zh-CN"/>
        </w:rPr>
      </w:pPr>
      <w:r>
        <w:rPr>
          <w:rFonts w:eastAsia="宋体" w:hint="eastAsia"/>
          <w:lang w:eastAsia="zh-CN"/>
        </w:rPr>
        <w:lastRenderedPageBreak/>
        <w:t xml:space="preserve">After HO/RLF/RRC transition and UE is connected to a new serving </w:t>
      </w:r>
      <w:proofErr w:type="spellStart"/>
      <w:r>
        <w:rPr>
          <w:rFonts w:eastAsia="宋体" w:hint="eastAsia"/>
          <w:lang w:eastAsia="zh-CN"/>
        </w:rPr>
        <w:t>gNB</w:t>
      </w:r>
      <w:proofErr w:type="spellEnd"/>
      <w:r w:rsidR="00714DD0">
        <w:rPr>
          <w:rFonts w:eastAsia="宋体" w:hint="eastAsia"/>
          <w:lang w:eastAsia="zh-CN"/>
        </w:rPr>
        <w:t xml:space="preserve">, and upon the request from the new serving </w:t>
      </w:r>
      <w:proofErr w:type="spellStart"/>
      <w:r w:rsidR="00714DD0">
        <w:rPr>
          <w:rFonts w:eastAsia="宋体" w:hint="eastAsia"/>
          <w:lang w:eastAsia="zh-CN"/>
        </w:rPr>
        <w:t>gNB</w:t>
      </w:r>
      <w:proofErr w:type="spellEnd"/>
      <w:r w:rsidR="00714DD0">
        <w:rPr>
          <w:rFonts w:eastAsia="宋体" w:hint="eastAsia"/>
          <w:lang w:eastAsia="zh-CN"/>
        </w:rPr>
        <w:t>, when UE transfers the logged data to the network,</w:t>
      </w:r>
      <w:r>
        <w:rPr>
          <w:rFonts w:eastAsia="宋体" w:hint="eastAsia"/>
          <w:lang w:eastAsia="zh-CN"/>
        </w:rPr>
        <w:t xml:space="preserve"> </w:t>
      </w:r>
      <w:r w:rsidR="00714DD0">
        <w:rPr>
          <w:rFonts w:eastAsia="宋体" w:hint="eastAsia"/>
          <w:lang w:eastAsia="zh-CN"/>
        </w:rPr>
        <w:t>the same consumer</w:t>
      </w:r>
      <w:r w:rsidR="009617CC">
        <w:rPr>
          <w:rFonts w:eastAsia="宋体" w:hint="eastAsia"/>
          <w:lang w:eastAsia="zh-CN"/>
        </w:rPr>
        <w:t xml:space="preserve"> information shall be reported to the new serving </w:t>
      </w:r>
      <w:proofErr w:type="spellStart"/>
      <w:r w:rsidR="009617CC">
        <w:rPr>
          <w:rFonts w:eastAsia="宋体" w:hint="eastAsia"/>
          <w:lang w:eastAsia="zh-CN"/>
        </w:rPr>
        <w:t>gNB</w:t>
      </w:r>
      <w:proofErr w:type="spellEnd"/>
      <w:r w:rsidR="009617CC">
        <w:rPr>
          <w:rFonts w:eastAsia="宋体" w:hint="eastAsia"/>
          <w:lang w:eastAsia="zh-CN"/>
        </w:rPr>
        <w:t xml:space="preserve">, so the serving </w:t>
      </w:r>
      <w:proofErr w:type="spellStart"/>
      <w:r w:rsidR="009617CC">
        <w:rPr>
          <w:rFonts w:eastAsia="宋体" w:hint="eastAsia"/>
          <w:lang w:eastAsia="zh-CN"/>
        </w:rPr>
        <w:t>gNB</w:t>
      </w:r>
      <w:proofErr w:type="spellEnd"/>
      <w:r w:rsidR="009617CC">
        <w:rPr>
          <w:rFonts w:eastAsia="宋体" w:hint="eastAsia"/>
          <w:lang w:eastAsia="zh-CN"/>
        </w:rPr>
        <w:t xml:space="preserve"> can determine </w:t>
      </w:r>
      <w:r w:rsidR="00F955E8">
        <w:rPr>
          <w:rFonts w:eastAsia="宋体" w:hint="eastAsia"/>
          <w:lang w:eastAsia="zh-CN"/>
        </w:rPr>
        <w:t>and forward the logged data to the correct destination</w:t>
      </w:r>
      <w:r w:rsidR="009617CC">
        <w:rPr>
          <w:rFonts w:eastAsia="宋体" w:hint="eastAsia"/>
          <w:lang w:eastAsia="zh-CN"/>
        </w:rPr>
        <w:t>.</w:t>
      </w:r>
    </w:p>
    <w:p w14:paraId="408BF3BE" w14:textId="2A84FACD" w:rsidR="002C4E1A" w:rsidRDefault="002C4E1A" w:rsidP="005B6B35">
      <w:pPr>
        <w:pStyle w:val="Observation"/>
        <w:rPr>
          <w:rFonts w:eastAsia="宋体"/>
        </w:rPr>
      </w:pPr>
      <w:bookmarkStart w:id="13" w:name="_Toc194047924"/>
      <w:r>
        <w:rPr>
          <w:rFonts w:eastAsia="宋体" w:hint="eastAsia"/>
        </w:rPr>
        <w:t xml:space="preserve">The consumer of the logged data can be old serving </w:t>
      </w:r>
      <w:proofErr w:type="spellStart"/>
      <w:r>
        <w:rPr>
          <w:rFonts w:eastAsia="宋体" w:hint="eastAsia"/>
        </w:rPr>
        <w:t>gNB</w:t>
      </w:r>
      <w:proofErr w:type="spellEnd"/>
      <w:r>
        <w:rPr>
          <w:rFonts w:eastAsia="宋体" w:hint="eastAsia"/>
        </w:rPr>
        <w:t xml:space="preserve"> (for </w:t>
      </w:r>
      <w:proofErr w:type="spellStart"/>
      <w:r>
        <w:rPr>
          <w:rFonts w:eastAsia="宋体" w:hint="eastAsia"/>
        </w:rPr>
        <w:t>gNB</w:t>
      </w:r>
      <w:proofErr w:type="spellEnd"/>
      <w:r>
        <w:rPr>
          <w:rFonts w:eastAsia="宋体" w:hint="eastAsia"/>
        </w:rPr>
        <w:t>-centric data collection) or OAM (for OAM-centric data collection).</w:t>
      </w:r>
      <w:bookmarkEnd w:id="13"/>
    </w:p>
    <w:p w14:paraId="0D64932F" w14:textId="7F0D4D5A" w:rsidR="005B60CF" w:rsidRPr="009617CC" w:rsidRDefault="00A6320C" w:rsidP="009617CC">
      <w:pPr>
        <w:pStyle w:val="Proposal"/>
        <w:rPr>
          <w:rFonts w:eastAsia="宋体"/>
        </w:rPr>
      </w:pPr>
      <w:bookmarkStart w:id="14" w:name="_Toc194047928"/>
      <w:r>
        <w:rPr>
          <w:rFonts w:eastAsia="宋体" w:hint="eastAsia"/>
        </w:rPr>
        <w:t>When configuring</w:t>
      </w:r>
      <w:r w:rsidR="00D20F77">
        <w:rPr>
          <w:rFonts w:eastAsia="宋体" w:hint="eastAsia"/>
        </w:rPr>
        <w:t xml:space="preserve"> UE to retain the logged data during HO/RLF/RRC state transition, the </w:t>
      </w:r>
      <w:r w:rsidR="00D20F77">
        <w:rPr>
          <w:rFonts w:eastAsia="宋体"/>
        </w:rPr>
        <w:t>serving</w:t>
      </w:r>
      <w:r w:rsidR="00D20F77">
        <w:rPr>
          <w:rFonts w:eastAsia="宋体" w:hint="eastAsia"/>
        </w:rPr>
        <w:t xml:space="preserve"> </w:t>
      </w:r>
      <w:proofErr w:type="spellStart"/>
      <w:r w:rsidR="00D20F77">
        <w:rPr>
          <w:rFonts w:eastAsia="宋体" w:hint="eastAsia"/>
        </w:rPr>
        <w:t>gNB</w:t>
      </w:r>
      <w:proofErr w:type="spellEnd"/>
      <w:r w:rsidR="00D20F77">
        <w:rPr>
          <w:rFonts w:eastAsia="宋体" w:hint="eastAsia"/>
        </w:rPr>
        <w:t xml:space="preserve"> should also provide </w:t>
      </w:r>
      <w:r w:rsidR="00D20F77">
        <w:rPr>
          <w:rFonts w:eastAsia="宋体"/>
        </w:rPr>
        <w:t>information</w:t>
      </w:r>
      <w:r w:rsidR="00D20F77">
        <w:rPr>
          <w:rFonts w:eastAsia="宋体" w:hint="eastAsia"/>
        </w:rPr>
        <w:t xml:space="preserve"> related to the consumer of the logged data (e.g., cell ID for </w:t>
      </w:r>
      <w:proofErr w:type="spellStart"/>
      <w:r w:rsidR="00D20F77">
        <w:rPr>
          <w:rFonts w:eastAsia="宋体" w:hint="eastAsia"/>
        </w:rPr>
        <w:t>gNB</w:t>
      </w:r>
      <w:proofErr w:type="spellEnd"/>
      <w:r w:rsidR="00D20F77">
        <w:rPr>
          <w:rFonts w:eastAsia="宋体" w:hint="eastAsia"/>
        </w:rPr>
        <w:t>-centric data collection, or trace reference for OAM-centric data collection).</w:t>
      </w:r>
      <w:bookmarkEnd w:id="14"/>
    </w:p>
    <w:p w14:paraId="523DDCF9" w14:textId="47297E5B" w:rsidR="00A6320C" w:rsidRDefault="00035DE0" w:rsidP="00A6320C">
      <w:pPr>
        <w:pStyle w:val="Proposal"/>
        <w:rPr>
          <w:rFonts w:eastAsia="宋体"/>
        </w:rPr>
      </w:pPr>
      <w:bookmarkStart w:id="15" w:name="_Toc194047929"/>
      <w:r>
        <w:rPr>
          <w:rFonts w:eastAsia="宋体" w:hint="eastAsia"/>
        </w:rPr>
        <w:t xml:space="preserve">Upon the request of the new serving </w:t>
      </w:r>
      <w:proofErr w:type="spellStart"/>
      <w:r>
        <w:rPr>
          <w:rFonts w:eastAsia="宋体" w:hint="eastAsia"/>
        </w:rPr>
        <w:t>gNB</w:t>
      </w:r>
      <w:proofErr w:type="spellEnd"/>
      <w:r>
        <w:rPr>
          <w:rFonts w:eastAsia="宋体" w:hint="eastAsia"/>
        </w:rPr>
        <w:t>, w</w:t>
      </w:r>
      <w:r w:rsidR="002219DD">
        <w:rPr>
          <w:rFonts w:eastAsia="宋体" w:hint="eastAsia"/>
        </w:rPr>
        <w:t xml:space="preserve">hen </w:t>
      </w:r>
      <w:r w:rsidR="002219DD">
        <w:rPr>
          <w:rFonts w:eastAsia="宋体"/>
        </w:rPr>
        <w:t>transferring</w:t>
      </w:r>
      <w:r w:rsidR="002219DD">
        <w:rPr>
          <w:rFonts w:eastAsia="宋体" w:hint="eastAsia"/>
        </w:rPr>
        <w:t xml:space="preserve"> the logged data to the new serving cell after HO/RLF/RRC state transition, UE also includes the </w:t>
      </w:r>
      <w:r w:rsidR="002219DD">
        <w:rPr>
          <w:rFonts w:eastAsia="宋体"/>
        </w:rPr>
        <w:t>information</w:t>
      </w:r>
      <w:r w:rsidR="002219DD">
        <w:rPr>
          <w:rFonts w:eastAsia="宋体" w:hint="eastAsia"/>
        </w:rPr>
        <w:t xml:space="preserve"> related to the consumer of the logged data (e.g., cell ID for </w:t>
      </w:r>
      <w:proofErr w:type="spellStart"/>
      <w:r w:rsidR="002219DD">
        <w:rPr>
          <w:rFonts w:eastAsia="宋体" w:hint="eastAsia"/>
        </w:rPr>
        <w:t>gNB</w:t>
      </w:r>
      <w:proofErr w:type="spellEnd"/>
      <w:r w:rsidR="002219DD">
        <w:rPr>
          <w:rFonts w:eastAsia="宋体" w:hint="eastAsia"/>
        </w:rPr>
        <w:t>-centric data collection, or trace reference for OAM-centric data collection)</w:t>
      </w:r>
      <w:r w:rsidR="0033398E">
        <w:rPr>
          <w:rFonts w:eastAsia="宋体" w:hint="eastAsia"/>
        </w:rPr>
        <w:t>.</w:t>
      </w:r>
      <w:bookmarkEnd w:id="15"/>
    </w:p>
    <w:p w14:paraId="44E8D179" w14:textId="7C0FB29D" w:rsidR="00665832" w:rsidRDefault="000C2DB9" w:rsidP="00A6320C">
      <w:pPr>
        <w:pStyle w:val="Proposal"/>
        <w:rPr>
          <w:rFonts w:eastAsia="宋体"/>
        </w:rPr>
      </w:pPr>
      <w:bookmarkStart w:id="16" w:name="_Toc194047930"/>
      <w:r>
        <w:rPr>
          <w:rFonts w:eastAsia="宋体" w:hint="eastAsia"/>
        </w:rPr>
        <w:t xml:space="preserve">RAN2 sends LS to RAN3/SA5 to trigger the relevant </w:t>
      </w:r>
      <w:r>
        <w:rPr>
          <w:rFonts w:eastAsia="宋体"/>
        </w:rPr>
        <w:t>discussion</w:t>
      </w:r>
      <w:r w:rsidR="00904DB7">
        <w:rPr>
          <w:rFonts w:eastAsia="宋体" w:hint="eastAsia"/>
        </w:rPr>
        <w:t xml:space="preserve"> as </w:t>
      </w:r>
      <w:r w:rsidR="00E367E6">
        <w:rPr>
          <w:rFonts w:eastAsia="宋体" w:hint="eastAsia"/>
        </w:rPr>
        <w:t>proposed</w:t>
      </w:r>
      <w:r w:rsidR="00904DB7">
        <w:rPr>
          <w:rFonts w:eastAsia="宋体" w:hint="eastAsia"/>
        </w:rPr>
        <w:t xml:space="preserve"> in the Annex</w:t>
      </w:r>
      <w:r>
        <w:rPr>
          <w:rFonts w:eastAsia="宋体" w:hint="eastAsia"/>
        </w:rPr>
        <w:t>.</w:t>
      </w:r>
      <w:bookmarkEnd w:id="16"/>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65A39314" w14:textId="5A3A939D" w:rsidR="007F7CAA"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94047921" w:history="1">
        <w:r w:rsidR="007F7CAA" w:rsidRPr="00356B09">
          <w:rPr>
            <w:rStyle w:val="Hyperlink"/>
            <w:noProof/>
            <w14:scene3d>
              <w14:camera w14:prst="orthographicFront"/>
              <w14:lightRig w14:rig="threePt" w14:dir="t">
                <w14:rot w14:lat="0" w14:lon="0" w14:rev="0"/>
              </w14:lightRig>
            </w14:scene3d>
          </w:rPr>
          <w:t>Observation 1</w:t>
        </w:r>
        <w:r w:rsidR="007F7CAA">
          <w:rPr>
            <w:rFonts w:asciiTheme="minorHAnsi" w:eastAsiaTheme="minorEastAsia" w:hAnsiTheme="minorHAnsi" w:cstheme="minorBidi"/>
            <w:b w:val="0"/>
            <w:noProof/>
            <w:kern w:val="2"/>
            <w:sz w:val="22"/>
            <w:szCs w:val="24"/>
            <w:lang w:val="en-US" w:eastAsia="zh-CN"/>
            <w14:ligatures w14:val="standardContextual"/>
          </w:rPr>
          <w:tab/>
        </w:r>
        <w:r w:rsidR="007F7CAA" w:rsidRPr="00356B09">
          <w:rPr>
            <w:rStyle w:val="Hyperlink"/>
            <w:noProof/>
          </w:rPr>
          <w:t>Legacy MDT framework only support gNB being requested to collect L3 measurement results. Enhancements to network interface signalling may be needed to support the request of L1 measurement results.</w:t>
        </w:r>
      </w:hyperlink>
    </w:p>
    <w:p w14:paraId="4F4E4EB7" w14:textId="23AD9114" w:rsidR="007F7CAA" w:rsidRDefault="007F7CAA">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47922" w:history="1">
        <w:r w:rsidRPr="00356B09">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356B09">
          <w:rPr>
            <w:rStyle w:val="Hyperlink"/>
            <w:noProof/>
          </w:rPr>
          <w:t>For management-based MDT, OAM configures the MDT configuration to gNB directly without pointing to a specific UE, and it is upon gNB to select the UE according to the configured criteria.</w:t>
        </w:r>
      </w:hyperlink>
    </w:p>
    <w:p w14:paraId="0A2EA444" w14:textId="1FEF5066" w:rsidR="007F7CAA" w:rsidRDefault="007F7CAA">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47923" w:history="1">
        <w:r w:rsidRPr="00356B09">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356B09">
          <w:rPr>
            <w:rStyle w:val="Hyperlink"/>
            <w:noProof/>
          </w:rPr>
          <w:t>For signalling-based MDT, the data collection is pointing to a specific UE via CN, and gNB configures the UE measurement report accordingly.</w:t>
        </w:r>
      </w:hyperlink>
    </w:p>
    <w:p w14:paraId="3A6079C1" w14:textId="0D110A6D" w:rsidR="007F7CAA" w:rsidRDefault="007F7CAA">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47924" w:history="1">
        <w:r w:rsidRPr="00356B09">
          <w:rPr>
            <w:rStyle w:val="Hyperlink"/>
            <w:rFonts w:eastAsia="宋体"/>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2"/>
            <w:szCs w:val="24"/>
            <w:lang w:val="en-US" w:eastAsia="zh-CN"/>
            <w14:ligatures w14:val="standardContextual"/>
          </w:rPr>
          <w:tab/>
        </w:r>
        <w:r w:rsidRPr="00356B09">
          <w:rPr>
            <w:rStyle w:val="Hyperlink"/>
            <w:rFonts w:eastAsia="宋体"/>
            <w:noProof/>
          </w:rPr>
          <w:t>The consumer of the logged data can be old serving gNB (for gNB-centric data collection) or OAM (for OAM-centric data collection).</w:t>
        </w:r>
      </w:hyperlink>
    </w:p>
    <w:p w14:paraId="7E6CB4BC" w14:textId="222BABAB"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2CE33957" w14:textId="500DE778" w:rsidR="007F7CAA"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94047925" w:history="1">
        <w:r w:rsidR="007F7CAA" w:rsidRPr="00122823">
          <w:rPr>
            <w:rStyle w:val="Hyperlink"/>
            <w:noProof/>
          </w:rPr>
          <w:t>Proposal 1</w:t>
        </w:r>
        <w:r w:rsidR="007F7CAA">
          <w:rPr>
            <w:rFonts w:asciiTheme="minorHAnsi" w:eastAsiaTheme="minorEastAsia" w:hAnsiTheme="minorHAnsi" w:cstheme="minorBidi"/>
            <w:b w:val="0"/>
            <w:noProof/>
            <w:kern w:val="2"/>
            <w:sz w:val="22"/>
            <w:szCs w:val="24"/>
            <w:lang w:val="en-US" w:eastAsia="zh-CN"/>
            <w14:ligatures w14:val="standardContextual"/>
          </w:rPr>
          <w:tab/>
        </w:r>
        <w:r w:rsidR="007F7CAA" w:rsidRPr="00122823">
          <w:rPr>
            <w:rStyle w:val="Hyperlink"/>
            <w:noProof/>
          </w:rPr>
          <w:t>For OAM-centric data collection, RAN2 discusses if management-based MDT and/or signalling-based MDT are assumed to be supported.</w:t>
        </w:r>
      </w:hyperlink>
    </w:p>
    <w:p w14:paraId="241B960C" w14:textId="0238BEEC" w:rsidR="007F7CAA" w:rsidRDefault="007F7CAA">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926" w:history="1">
        <w:r w:rsidRPr="00122823">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122823">
          <w:rPr>
            <w:rStyle w:val="Hyperlink"/>
            <w:rFonts w:eastAsia="宋体"/>
            <w:noProof/>
          </w:rPr>
          <w:t>It is upon source cell’s configuration if UE retains the remaining logged data during HO, RLF, or RRC state transition.</w:t>
        </w:r>
      </w:hyperlink>
    </w:p>
    <w:p w14:paraId="51582339" w14:textId="7FE4C6D1" w:rsidR="007F7CAA" w:rsidRDefault="007F7CAA">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927" w:history="1">
        <w:r w:rsidRPr="00122823">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122823">
          <w:rPr>
            <w:rStyle w:val="Hyperlink"/>
            <w:rFonts w:eastAsia="宋体"/>
            <w:noProof/>
          </w:rPr>
          <w:t>After UE connects to the new serving cell after RLF/RRC state transition, and if UE has logged data available, UE indicates the logged data availability in the RRCReestablishmentComplete, RRCResumeComoplete or RRCSetupCompelete message correspondingly.</w:t>
        </w:r>
      </w:hyperlink>
    </w:p>
    <w:p w14:paraId="3D4C2BE2" w14:textId="1AB1B1E4" w:rsidR="007F7CAA" w:rsidRDefault="007F7CAA">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928" w:history="1">
        <w:r w:rsidRPr="00122823">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122823">
          <w:rPr>
            <w:rStyle w:val="Hyperlink"/>
            <w:rFonts w:eastAsia="宋体"/>
            <w:noProof/>
          </w:rPr>
          <w:t>When configuring UE to retain the logged data during HO/RLF/RRC state transition, the serving gNB should also provide information related to the consumer of the logged data (e.g., cell ID for gNB-centric data collection, or trace reference for OAM-centric data collection).</w:t>
        </w:r>
      </w:hyperlink>
    </w:p>
    <w:p w14:paraId="2E3C3F57" w14:textId="2640EA1E" w:rsidR="007F7CAA" w:rsidRDefault="007F7CAA">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929" w:history="1">
        <w:r w:rsidRPr="00122823">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122823">
          <w:rPr>
            <w:rStyle w:val="Hyperlink"/>
            <w:rFonts w:eastAsia="宋体"/>
            <w:noProof/>
          </w:rPr>
          <w:t>Upon the request of the new serving gNB, when transferring the logged data to the new serving cell after HO/RLF/RRC state transition, UE also includes the information related to the consumer of the logged data (e.g., cell ID for gNB-centric data collection, or trace reference for OAM-centric data collection).</w:t>
        </w:r>
      </w:hyperlink>
    </w:p>
    <w:p w14:paraId="5856B5F6" w14:textId="0F1A7804" w:rsidR="007F7CAA" w:rsidRDefault="007F7CAA">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930" w:history="1">
        <w:r w:rsidRPr="00122823">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122823">
          <w:rPr>
            <w:rStyle w:val="Hyperlink"/>
            <w:rFonts w:eastAsia="宋体"/>
            <w:noProof/>
          </w:rPr>
          <w:t>RAN2 sends LS to RAN3/SA5 to trigger the relevant discussion as proposed in the Annex.</w:t>
        </w:r>
      </w:hyperlink>
    </w:p>
    <w:p w14:paraId="6A0D96D2" w14:textId="118F718A"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2484B577" w:rsidR="00B14CD7" w:rsidRDefault="00DF1B95"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hint="eastAsia"/>
          <w:b/>
          <w:sz w:val="32"/>
          <w:szCs w:val="32"/>
          <w:lang w:eastAsia="zh-CN"/>
        </w:rPr>
        <w:t>Draft LS to RAN3/</w:t>
      </w:r>
      <w:r w:rsidR="0043244A">
        <w:rPr>
          <w:rFonts w:eastAsia="宋体" w:cs="Arial" w:hint="eastAsia"/>
          <w:b/>
          <w:sz w:val="32"/>
          <w:szCs w:val="32"/>
          <w:lang w:eastAsia="zh-CN"/>
        </w:rPr>
        <w:t xml:space="preserve"> </w:t>
      </w:r>
      <w:r>
        <w:rPr>
          <w:rFonts w:eastAsia="宋体" w:cs="Arial" w:hint="eastAsia"/>
          <w:b/>
          <w:sz w:val="32"/>
          <w:szCs w:val="32"/>
          <w:lang w:eastAsia="zh-CN"/>
        </w:rPr>
        <w:t>SA5</w:t>
      </w:r>
    </w:p>
    <w:p w14:paraId="49D185BE" w14:textId="77777777" w:rsidR="007269F0" w:rsidRPr="007269F0" w:rsidRDefault="007269F0" w:rsidP="007269F0">
      <w:pPr>
        <w:rPr>
          <w:rFonts w:eastAsia="宋体"/>
          <w:lang w:eastAsia="zh-CN"/>
        </w:rPr>
      </w:pPr>
    </w:p>
    <w:p w14:paraId="1220EAEE" w14:textId="3BA0ADED" w:rsidR="0033095D" w:rsidRPr="0033095D" w:rsidRDefault="0033095D" w:rsidP="0033095D">
      <w:pPr>
        <w:overflowPunct/>
        <w:autoSpaceDE/>
        <w:autoSpaceDN/>
        <w:adjustRightInd/>
        <w:spacing w:before="240" w:after="60"/>
        <w:ind w:left="1701" w:hanging="1701"/>
        <w:textAlignment w:val="auto"/>
        <w:outlineLvl w:val="0"/>
        <w:rPr>
          <w:rFonts w:eastAsiaTheme="minorEastAsia" w:cs="Arial"/>
          <w:b/>
          <w:bCs/>
          <w:kern w:val="28"/>
          <w:lang w:eastAsia="zh-CN"/>
        </w:rPr>
      </w:pPr>
      <w:r w:rsidRPr="0033095D">
        <w:rPr>
          <w:rFonts w:cs="Arial"/>
          <w:b/>
          <w:bCs/>
          <w:kern w:val="28"/>
          <w:lang w:eastAsia="en-US"/>
        </w:rPr>
        <w:t>Title:</w:t>
      </w:r>
      <w:r w:rsidRPr="0033095D">
        <w:rPr>
          <w:rFonts w:cs="Arial"/>
          <w:b/>
          <w:bCs/>
          <w:kern w:val="28"/>
          <w:lang w:eastAsia="en-US"/>
        </w:rPr>
        <w:tab/>
        <w:t xml:space="preserve">LS on </w:t>
      </w:r>
      <w:r>
        <w:rPr>
          <w:rFonts w:eastAsiaTheme="minorEastAsia" w:cs="Arial" w:hint="eastAsia"/>
          <w:b/>
          <w:bCs/>
          <w:kern w:val="28"/>
          <w:lang w:eastAsia="zh-CN"/>
        </w:rPr>
        <w:t xml:space="preserve">NW side </w:t>
      </w:r>
      <w:r w:rsidR="00A47940">
        <w:rPr>
          <w:rFonts w:eastAsiaTheme="minorEastAsia" w:cs="Arial" w:hint="eastAsia"/>
          <w:b/>
          <w:bCs/>
          <w:kern w:val="28"/>
          <w:lang w:eastAsia="zh-CN"/>
        </w:rPr>
        <w:t xml:space="preserve">model </w:t>
      </w:r>
      <w:r>
        <w:rPr>
          <w:rFonts w:eastAsiaTheme="minorEastAsia" w:cs="Arial"/>
          <w:b/>
          <w:bCs/>
          <w:kern w:val="28"/>
          <w:lang w:eastAsia="zh-CN"/>
        </w:rPr>
        <w:t>training</w:t>
      </w:r>
      <w:r>
        <w:rPr>
          <w:rFonts w:eastAsiaTheme="minorEastAsia" w:cs="Arial" w:hint="eastAsia"/>
          <w:b/>
          <w:bCs/>
          <w:kern w:val="28"/>
          <w:lang w:eastAsia="zh-CN"/>
        </w:rPr>
        <w:t xml:space="preserve"> data collection for AI based beam management</w:t>
      </w:r>
    </w:p>
    <w:p w14:paraId="13E15CF1" w14:textId="77777777" w:rsidR="0033095D" w:rsidRPr="0033095D" w:rsidRDefault="0033095D" w:rsidP="0033095D">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Response to:</w:t>
      </w:r>
      <w:r w:rsidRPr="0033095D">
        <w:rPr>
          <w:rFonts w:cs="Arial"/>
          <w:b/>
          <w:bCs/>
          <w:kern w:val="28"/>
          <w:lang w:eastAsia="en-US"/>
        </w:rPr>
        <w:tab/>
      </w:r>
    </w:p>
    <w:p w14:paraId="47B75108" w14:textId="77777777" w:rsidR="0033095D" w:rsidRPr="0033095D" w:rsidRDefault="0033095D" w:rsidP="0033095D">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lastRenderedPageBreak/>
        <w:t>Release:</w:t>
      </w:r>
      <w:r w:rsidRPr="0033095D">
        <w:rPr>
          <w:rFonts w:cs="Arial"/>
          <w:b/>
          <w:bCs/>
          <w:kern w:val="28"/>
          <w:lang w:eastAsia="en-US"/>
        </w:rPr>
        <w:tab/>
        <w:t>Rel-19</w:t>
      </w:r>
    </w:p>
    <w:p w14:paraId="5EAC84AF" w14:textId="77777777" w:rsidR="0033095D" w:rsidRPr="0033095D" w:rsidRDefault="0033095D" w:rsidP="0033095D">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Work Item:</w:t>
      </w:r>
      <w:r w:rsidRPr="0033095D">
        <w:rPr>
          <w:rFonts w:cs="Arial"/>
          <w:b/>
          <w:bCs/>
          <w:kern w:val="28"/>
          <w:lang w:eastAsia="en-US"/>
        </w:rPr>
        <w:tab/>
      </w:r>
      <w:proofErr w:type="spellStart"/>
      <w:r w:rsidRPr="0033095D">
        <w:rPr>
          <w:rFonts w:cs="Arial"/>
          <w:b/>
          <w:bCs/>
          <w:kern w:val="28"/>
          <w:lang w:eastAsia="en-US"/>
        </w:rPr>
        <w:t>NR_AIML_Air</w:t>
      </w:r>
      <w:proofErr w:type="spellEnd"/>
    </w:p>
    <w:p w14:paraId="1B6B132E" w14:textId="77777777" w:rsidR="0033095D" w:rsidRPr="0033095D" w:rsidRDefault="0033095D" w:rsidP="0033095D">
      <w:pPr>
        <w:overflowPunct/>
        <w:autoSpaceDE/>
        <w:autoSpaceDN/>
        <w:adjustRightInd/>
        <w:spacing w:after="60"/>
        <w:ind w:left="1985" w:hanging="1985"/>
        <w:textAlignment w:val="auto"/>
        <w:rPr>
          <w:rFonts w:eastAsia="Malgun Gothic" w:cs="Arial"/>
          <w:b/>
          <w:lang w:eastAsia="en-US"/>
        </w:rPr>
      </w:pPr>
    </w:p>
    <w:p w14:paraId="75CB8ADF" w14:textId="59C38848" w:rsidR="0033095D" w:rsidRPr="0033095D" w:rsidRDefault="0033095D" w:rsidP="0033095D">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Source:</w:t>
      </w:r>
      <w:r w:rsidRPr="0033095D">
        <w:rPr>
          <w:rFonts w:eastAsia="Malgun Gothic" w:cs="Arial"/>
          <w:b/>
          <w:lang w:eastAsia="en-US"/>
        </w:rPr>
        <w:tab/>
      </w:r>
      <w:r w:rsidRPr="0033095D">
        <w:rPr>
          <w:rFonts w:eastAsia="Malgun Gothic" w:cs="Arial"/>
          <w:b/>
          <w:bCs/>
          <w:lang w:eastAsia="en-US"/>
        </w:rPr>
        <w:t>RAN</w:t>
      </w:r>
      <w:r>
        <w:rPr>
          <w:rFonts w:eastAsiaTheme="minorEastAsia" w:cs="Arial" w:hint="eastAsia"/>
          <w:b/>
          <w:bCs/>
          <w:lang w:eastAsia="zh-CN"/>
        </w:rPr>
        <w:t>2</w:t>
      </w:r>
    </w:p>
    <w:p w14:paraId="1C9B91F0" w14:textId="34339945" w:rsidR="0033095D" w:rsidRPr="0033095D" w:rsidRDefault="0033095D" w:rsidP="0033095D">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To:</w:t>
      </w:r>
      <w:r w:rsidRPr="0033095D">
        <w:rPr>
          <w:rFonts w:eastAsia="Malgun Gothic" w:cs="Arial"/>
          <w:b/>
          <w:lang w:eastAsia="en-US"/>
        </w:rPr>
        <w:tab/>
      </w:r>
      <w:r>
        <w:rPr>
          <w:rFonts w:eastAsiaTheme="minorEastAsia" w:cs="Arial" w:hint="eastAsia"/>
          <w:lang w:eastAsia="zh-CN"/>
        </w:rPr>
        <w:t>RAN3, SA5</w:t>
      </w:r>
    </w:p>
    <w:p w14:paraId="173A60A8" w14:textId="279FBE4D" w:rsidR="0033095D" w:rsidRPr="0033095D" w:rsidRDefault="0033095D" w:rsidP="0033095D">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Cc:</w:t>
      </w:r>
      <w:r w:rsidRPr="0033095D">
        <w:rPr>
          <w:rFonts w:eastAsia="Malgun Gothic" w:cs="Arial"/>
          <w:b/>
          <w:lang w:eastAsia="en-US"/>
        </w:rPr>
        <w:tab/>
      </w:r>
      <w:r w:rsidR="004A0CC8">
        <w:rPr>
          <w:rFonts w:eastAsiaTheme="minorEastAsia" w:cs="Arial" w:hint="eastAsia"/>
          <w:b/>
          <w:lang w:eastAsia="zh-CN"/>
        </w:rPr>
        <w:t>RAN1</w:t>
      </w:r>
      <w:r w:rsidR="00F65F46">
        <w:rPr>
          <w:rFonts w:eastAsiaTheme="minorEastAsia" w:cs="Arial" w:hint="eastAsia"/>
          <w:b/>
          <w:lang w:eastAsia="zh-CN"/>
        </w:rPr>
        <w:t>, SA2</w:t>
      </w:r>
    </w:p>
    <w:p w14:paraId="359AD6E9" w14:textId="77777777" w:rsidR="0033095D" w:rsidRPr="0033095D" w:rsidRDefault="0033095D" w:rsidP="0033095D">
      <w:pPr>
        <w:overflowPunct/>
        <w:autoSpaceDE/>
        <w:autoSpaceDN/>
        <w:adjustRightInd/>
        <w:spacing w:after="60"/>
        <w:ind w:left="1985" w:hanging="1985"/>
        <w:textAlignment w:val="auto"/>
        <w:rPr>
          <w:rFonts w:eastAsia="Malgun Gothic" w:cs="Arial"/>
          <w:bCs/>
          <w:lang w:eastAsia="en-US"/>
        </w:rPr>
      </w:pPr>
    </w:p>
    <w:p w14:paraId="1033863C" w14:textId="77777777" w:rsidR="0033095D" w:rsidRPr="0033095D" w:rsidRDefault="0033095D" w:rsidP="0033095D">
      <w:pPr>
        <w:tabs>
          <w:tab w:val="left" w:pos="2268"/>
        </w:tabs>
        <w:overflowPunct/>
        <w:autoSpaceDE/>
        <w:autoSpaceDN/>
        <w:adjustRightInd/>
        <w:spacing w:after="0"/>
        <w:textAlignment w:val="auto"/>
        <w:rPr>
          <w:rFonts w:eastAsia="Malgun Gothic" w:cs="Arial"/>
          <w:bCs/>
          <w:lang w:eastAsia="en-US"/>
        </w:rPr>
      </w:pPr>
      <w:r w:rsidRPr="0033095D">
        <w:rPr>
          <w:rFonts w:eastAsia="Malgun Gothic" w:cs="Arial"/>
          <w:b/>
          <w:lang w:eastAsia="en-US"/>
        </w:rPr>
        <w:t>Contact Person:</w:t>
      </w:r>
      <w:r w:rsidRPr="0033095D">
        <w:rPr>
          <w:rFonts w:eastAsia="Malgun Gothic" w:cs="Arial"/>
          <w:bCs/>
          <w:lang w:eastAsia="en-US"/>
        </w:rPr>
        <w:tab/>
      </w:r>
    </w:p>
    <w:p w14:paraId="23B15A41" w14:textId="18906970" w:rsidR="0033095D" w:rsidRPr="0033095D" w:rsidRDefault="0033095D" w:rsidP="0033095D">
      <w:pPr>
        <w:keepNext/>
        <w:tabs>
          <w:tab w:val="left" w:pos="2694"/>
        </w:tabs>
        <w:overflowPunct/>
        <w:autoSpaceDE/>
        <w:autoSpaceDN/>
        <w:adjustRightInd/>
        <w:spacing w:after="0"/>
        <w:ind w:left="567"/>
        <w:textAlignment w:val="auto"/>
        <w:outlineLvl w:val="3"/>
        <w:rPr>
          <w:rFonts w:eastAsia="Malgun Gothic" w:cs="Arial"/>
          <w:b/>
          <w:bCs/>
          <w:lang w:eastAsia="en-US"/>
        </w:rPr>
      </w:pPr>
      <w:r w:rsidRPr="0033095D">
        <w:rPr>
          <w:rFonts w:eastAsia="Malgun Gothic" w:cs="Arial"/>
          <w:b/>
          <w:lang w:eastAsia="en-US"/>
        </w:rPr>
        <w:t>Name:</w:t>
      </w:r>
      <w:r w:rsidR="00797B81">
        <w:rPr>
          <w:rFonts w:eastAsiaTheme="minorEastAsia" w:cs="Arial" w:hint="eastAsia"/>
          <w:b/>
          <w:lang w:eastAsia="zh-CN"/>
        </w:rPr>
        <w:t xml:space="preserve"> </w:t>
      </w:r>
    </w:p>
    <w:p w14:paraId="65E03AC4" w14:textId="7D15D9B2" w:rsidR="0033095D" w:rsidRPr="0033095D" w:rsidRDefault="0033095D" w:rsidP="0033095D">
      <w:pPr>
        <w:keepNext/>
        <w:tabs>
          <w:tab w:val="left" w:pos="2694"/>
        </w:tabs>
        <w:overflowPunct/>
        <w:autoSpaceDE/>
        <w:autoSpaceDN/>
        <w:adjustRightInd/>
        <w:spacing w:after="0"/>
        <w:ind w:left="567"/>
        <w:textAlignment w:val="auto"/>
        <w:outlineLvl w:val="3"/>
        <w:rPr>
          <w:rFonts w:eastAsia="Malgun Gothic" w:cs="Arial"/>
          <w:b/>
          <w:bCs/>
          <w:color w:val="0000FF"/>
          <w:lang w:val="en-US" w:eastAsia="en-US"/>
        </w:rPr>
      </w:pPr>
      <w:r w:rsidRPr="0033095D">
        <w:rPr>
          <w:rFonts w:eastAsia="Malgun Gothic" w:cs="Arial"/>
          <w:b/>
          <w:color w:val="0000FF"/>
          <w:lang w:val="en-US" w:eastAsia="en-US"/>
        </w:rPr>
        <w:t>E-mail Address:</w:t>
      </w:r>
      <w:r w:rsidRPr="0033095D">
        <w:rPr>
          <w:rFonts w:eastAsia="Malgun Gothic" w:cs="Arial"/>
          <w:b/>
          <w:bCs/>
          <w:color w:val="0000FF"/>
          <w:lang w:val="en-US" w:eastAsia="en-US"/>
        </w:rPr>
        <w:tab/>
      </w:r>
    </w:p>
    <w:p w14:paraId="663B5229" w14:textId="77777777" w:rsidR="0033095D" w:rsidRPr="0033095D" w:rsidRDefault="0033095D" w:rsidP="0033095D">
      <w:pPr>
        <w:overflowPunct/>
        <w:autoSpaceDE/>
        <w:autoSpaceDN/>
        <w:adjustRightInd/>
        <w:spacing w:after="60"/>
        <w:ind w:left="1985" w:hanging="1985"/>
        <w:textAlignment w:val="auto"/>
        <w:rPr>
          <w:rFonts w:eastAsia="Malgun Gothic" w:cs="Arial"/>
          <w:b/>
          <w:lang w:val="en-US" w:eastAsia="en-US"/>
        </w:rPr>
      </w:pPr>
    </w:p>
    <w:p w14:paraId="0CCBCA63" w14:textId="2D28D2AC" w:rsidR="0033095D" w:rsidRPr="0033095D" w:rsidRDefault="0033095D" w:rsidP="0033095D">
      <w:pPr>
        <w:tabs>
          <w:tab w:val="left" w:pos="2268"/>
        </w:tabs>
        <w:overflowPunct/>
        <w:autoSpaceDE/>
        <w:autoSpaceDN/>
        <w:adjustRightInd/>
        <w:spacing w:after="0"/>
        <w:textAlignment w:val="auto"/>
        <w:rPr>
          <w:rFonts w:eastAsia="Malgun Gothic" w:cs="Arial"/>
          <w:bCs/>
          <w:lang w:eastAsia="en-US"/>
        </w:rPr>
      </w:pPr>
      <w:r w:rsidRPr="0033095D">
        <w:rPr>
          <w:rFonts w:eastAsia="Malgun Gothic" w:cs="Arial"/>
          <w:b/>
          <w:lang w:eastAsia="en-US"/>
        </w:rPr>
        <w:t xml:space="preserve">Send any </w:t>
      </w:r>
      <w:proofErr w:type="gramStart"/>
      <w:r w:rsidRPr="0033095D">
        <w:rPr>
          <w:rFonts w:eastAsia="Malgun Gothic" w:cs="Arial"/>
          <w:b/>
          <w:lang w:eastAsia="en-US"/>
        </w:rPr>
        <w:t>reply</w:t>
      </w:r>
      <w:proofErr w:type="gramEnd"/>
      <w:r w:rsidRPr="0033095D">
        <w:rPr>
          <w:rFonts w:eastAsia="Malgun Gothic" w:cs="Arial"/>
          <w:b/>
          <w:lang w:eastAsia="en-US"/>
        </w:rPr>
        <w:t xml:space="preserve"> LS to:</w:t>
      </w:r>
      <w:r w:rsidRPr="0033095D">
        <w:rPr>
          <w:rFonts w:eastAsia="Malgun Gothic" w:cs="Arial"/>
          <w:b/>
          <w:lang w:eastAsia="en-US"/>
        </w:rPr>
        <w:tab/>
        <w:t xml:space="preserve">3GPP Liaisons Coordinator, </w:t>
      </w:r>
      <w:hyperlink r:id="rId11" w:history="1">
        <w:r w:rsidRPr="0033095D">
          <w:rPr>
            <w:rStyle w:val="Hyperlink"/>
            <w:rFonts w:eastAsia="Malgun Gothic" w:cs="Arial"/>
            <w:b/>
            <w:lang w:eastAsia="en-US"/>
          </w:rPr>
          <w:t>mailto:3GPPLiaison@etsi.org</w:t>
        </w:r>
      </w:hyperlink>
      <w:r w:rsidRPr="0033095D">
        <w:rPr>
          <w:rFonts w:eastAsia="Malgun Gothic" w:cs="Arial"/>
          <w:b/>
          <w:lang w:eastAsia="en-US"/>
        </w:rPr>
        <w:t xml:space="preserve"> </w:t>
      </w:r>
      <w:r w:rsidRPr="0033095D">
        <w:rPr>
          <w:rFonts w:eastAsia="Malgun Gothic" w:cs="Arial"/>
          <w:bCs/>
          <w:lang w:eastAsia="en-US"/>
        </w:rPr>
        <w:tab/>
      </w:r>
    </w:p>
    <w:p w14:paraId="541168B8" w14:textId="77777777" w:rsidR="00A63CA6" w:rsidRDefault="00A63CA6" w:rsidP="00A63CA6">
      <w:pPr>
        <w:spacing w:after="60"/>
        <w:ind w:left="1985" w:hanging="1985"/>
        <w:rPr>
          <w:rFonts w:cs="Arial"/>
          <w:b/>
          <w:lang w:eastAsia="en-US"/>
        </w:rPr>
      </w:pPr>
    </w:p>
    <w:p w14:paraId="3AEB2CE4" w14:textId="77777777" w:rsidR="00A63CA6" w:rsidRDefault="00A63CA6" w:rsidP="00A63CA6">
      <w:pPr>
        <w:pBdr>
          <w:bottom w:val="single" w:sz="4" w:space="1" w:color="auto"/>
        </w:pBdr>
        <w:rPr>
          <w:rFonts w:cs="Arial"/>
        </w:rPr>
      </w:pPr>
    </w:p>
    <w:p w14:paraId="6B25FCB2" w14:textId="77777777" w:rsidR="00A63CA6" w:rsidRDefault="00A63CA6" w:rsidP="00A63CA6">
      <w:pPr>
        <w:rPr>
          <w:rFonts w:cs="Arial"/>
        </w:rPr>
      </w:pPr>
    </w:p>
    <w:p w14:paraId="2B5C18A6" w14:textId="77777777" w:rsidR="00A63CA6" w:rsidRDefault="00A63CA6" w:rsidP="00A63CA6">
      <w:pPr>
        <w:spacing w:after="120"/>
        <w:rPr>
          <w:rFonts w:cs="Arial"/>
          <w:b/>
        </w:rPr>
      </w:pPr>
      <w:r>
        <w:rPr>
          <w:rFonts w:cs="Arial"/>
          <w:b/>
        </w:rPr>
        <w:t>1. Overall Description:</w:t>
      </w:r>
    </w:p>
    <w:p w14:paraId="56C68917" w14:textId="77777777" w:rsidR="0033095D" w:rsidRDefault="0033095D" w:rsidP="0033095D">
      <w:pPr>
        <w:rPr>
          <w:rFonts w:eastAsia="宋体"/>
          <w:lang w:eastAsia="zh-CN"/>
        </w:rPr>
      </w:pPr>
    </w:p>
    <w:p w14:paraId="29DB2A62" w14:textId="5B6EF595" w:rsidR="007269F0" w:rsidRDefault="007269F0" w:rsidP="0033095D">
      <w:pPr>
        <w:rPr>
          <w:rFonts w:eastAsia="宋体"/>
          <w:lang w:eastAsia="zh-CN"/>
        </w:rPr>
      </w:pPr>
      <w:r>
        <w:rPr>
          <w:rFonts w:eastAsia="宋体" w:hint="eastAsia"/>
          <w:lang w:eastAsia="zh-CN"/>
        </w:rPr>
        <w:t>For the use case of AI based beam management, a</w:t>
      </w:r>
      <w:r w:rsidR="004A0CC8">
        <w:rPr>
          <w:rFonts w:eastAsia="宋体" w:hint="eastAsia"/>
          <w:lang w:eastAsia="zh-CN"/>
        </w:rPr>
        <w:t>n</w:t>
      </w:r>
      <w:r>
        <w:rPr>
          <w:rFonts w:eastAsia="宋体" w:hint="eastAsia"/>
          <w:lang w:eastAsia="zh-CN"/>
        </w:rPr>
        <w:t xml:space="preserve"> AI model </w:t>
      </w:r>
      <w:r>
        <w:rPr>
          <w:rFonts w:eastAsia="宋体"/>
          <w:lang w:eastAsia="zh-CN"/>
        </w:rPr>
        <w:t>could be</w:t>
      </w:r>
      <w:r>
        <w:rPr>
          <w:rFonts w:eastAsia="宋体" w:hint="eastAsia"/>
          <w:lang w:eastAsia="zh-CN"/>
        </w:rPr>
        <w:t xml:space="preserve"> deployed </w:t>
      </w:r>
      <w:r w:rsidR="004A0CC8">
        <w:rPr>
          <w:rFonts w:eastAsia="宋体" w:hint="eastAsia"/>
          <w:lang w:eastAsia="zh-CN"/>
        </w:rPr>
        <w:t>at</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to predict beam quality in either spatial domain</w:t>
      </w:r>
      <w:r w:rsidR="004A0CC8">
        <w:rPr>
          <w:rFonts w:eastAsia="宋体" w:hint="eastAsia"/>
          <w:lang w:eastAsia="zh-CN"/>
        </w:rPr>
        <w:t xml:space="preserve"> (</w:t>
      </w:r>
      <w:r w:rsidR="004A0CC8">
        <w:rPr>
          <w:rFonts w:eastAsia="宋体"/>
          <w:lang w:eastAsia="zh-CN"/>
        </w:rPr>
        <w:t>“</w:t>
      </w:r>
      <w:r w:rsidR="004A0CC8">
        <w:rPr>
          <w:rFonts w:eastAsia="宋体" w:hint="eastAsia"/>
          <w:lang w:eastAsia="zh-CN"/>
        </w:rPr>
        <w:t>BM-Case1</w:t>
      </w:r>
      <w:r w:rsidR="004A0CC8">
        <w:rPr>
          <w:rFonts w:eastAsia="宋体"/>
          <w:lang w:eastAsia="zh-CN"/>
        </w:rPr>
        <w:t>”</w:t>
      </w:r>
      <w:r w:rsidR="004A0CC8">
        <w:rPr>
          <w:rFonts w:eastAsia="宋体" w:hint="eastAsia"/>
          <w:lang w:eastAsia="zh-CN"/>
        </w:rPr>
        <w:t>)</w:t>
      </w:r>
      <w:r>
        <w:rPr>
          <w:rFonts w:eastAsia="宋体" w:hint="eastAsia"/>
          <w:lang w:eastAsia="zh-CN"/>
        </w:rPr>
        <w:t xml:space="preserve"> or </w:t>
      </w:r>
      <w:r>
        <w:rPr>
          <w:rFonts w:eastAsia="宋体"/>
          <w:lang w:eastAsia="zh-CN"/>
        </w:rPr>
        <w:t>temporal</w:t>
      </w:r>
      <w:r>
        <w:rPr>
          <w:rFonts w:eastAsia="宋体" w:hint="eastAsia"/>
          <w:lang w:eastAsia="zh-CN"/>
        </w:rPr>
        <w:t xml:space="preserve"> </w:t>
      </w:r>
      <w:r>
        <w:rPr>
          <w:rFonts w:eastAsia="宋体"/>
          <w:lang w:eastAsia="zh-CN"/>
        </w:rPr>
        <w:t>domain</w:t>
      </w:r>
      <w:r>
        <w:rPr>
          <w:rFonts w:eastAsia="宋体" w:hint="eastAsia"/>
          <w:lang w:eastAsia="zh-CN"/>
        </w:rPr>
        <w:t xml:space="preserve"> (</w:t>
      </w:r>
      <w:r w:rsidR="004A0CC8">
        <w:rPr>
          <w:rFonts w:eastAsia="宋体"/>
          <w:lang w:eastAsia="zh-CN"/>
        </w:rPr>
        <w:t>“</w:t>
      </w:r>
      <w:r w:rsidR="004A0CC8">
        <w:rPr>
          <w:rFonts w:eastAsia="宋体" w:hint="eastAsia"/>
          <w:lang w:eastAsia="zh-CN"/>
        </w:rPr>
        <w:t>BM-Case2</w:t>
      </w:r>
      <w:r w:rsidR="004A0CC8">
        <w:rPr>
          <w:rFonts w:eastAsia="宋体"/>
          <w:lang w:eastAsia="zh-CN"/>
        </w:rPr>
        <w:t>”</w:t>
      </w:r>
      <w:r>
        <w:rPr>
          <w:rFonts w:eastAsia="宋体" w:hint="eastAsia"/>
          <w:lang w:eastAsia="zh-CN"/>
        </w:rPr>
        <w:t>)</w:t>
      </w:r>
      <w:r w:rsidR="004A0CC8">
        <w:rPr>
          <w:rFonts w:eastAsia="宋体" w:hint="eastAsia"/>
          <w:lang w:eastAsia="zh-CN"/>
        </w:rPr>
        <w:t xml:space="preserve">. </w:t>
      </w:r>
    </w:p>
    <w:p w14:paraId="2680A1E3" w14:textId="0B73D50B" w:rsidR="00AE4AF3" w:rsidRDefault="00A80E99" w:rsidP="00312DBC">
      <w:pPr>
        <w:rPr>
          <w:rFonts w:eastAsia="宋体"/>
          <w:lang w:eastAsia="zh-CN"/>
        </w:rPr>
      </w:pPr>
      <w:proofErr w:type="gramStart"/>
      <w:r>
        <w:rPr>
          <w:rFonts w:eastAsia="宋体" w:hint="eastAsia"/>
          <w:lang w:eastAsia="zh-CN"/>
        </w:rPr>
        <w:t>In order to</w:t>
      </w:r>
      <w:proofErr w:type="gramEnd"/>
      <w:r>
        <w:rPr>
          <w:rFonts w:eastAsia="宋体" w:hint="eastAsia"/>
          <w:lang w:eastAsia="zh-CN"/>
        </w:rPr>
        <w:t xml:space="preserve"> collect required data for the training of such </w:t>
      </w:r>
      <w:proofErr w:type="spellStart"/>
      <w:r>
        <w:rPr>
          <w:rFonts w:eastAsia="宋体" w:hint="eastAsia"/>
          <w:lang w:eastAsia="zh-CN"/>
        </w:rPr>
        <w:t>gNB</w:t>
      </w:r>
      <w:proofErr w:type="spellEnd"/>
      <w:r>
        <w:rPr>
          <w:rFonts w:eastAsia="宋体" w:hint="eastAsia"/>
          <w:lang w:eastAsia="zh-CN"/>
        </w:rPr>
        <w:t xml:space="preserve">-sided model, </w:t>
      </w:r>
      <w:r w:rsidR="007D64F9">
        <w:rPr>
          <w:rFonts w:eastAsia="宋体" w:hint="eastAsia"/>
          <w:lang w:eastAsia="zh-CN"/>
        </w:rPr>
        <w:t xml:space="preserve">RAN2 agreed </w:t>
      </w:r>
      <w:r w:rsidR="0009642B">
        <w:rPr>
          <w:rFonts w:eastAsia="宋体" w:hint="eastAsia"/>
          <w:lang w:eastAsia="zh-CN"/>
        </w:rPr>
        <w:t xml:space="preserve">to support </w:t>
      </w:r>
      <w:proofErr w:type="spellStart"/>
      <w:r w:rsidR="00312DBC">
        <w:rPr>
          <w:rFonts w:eastAsia="宋体" w:hint="eastAsia"/>
          <w:lang w:eastAsia="zh-CN"/>
        </w:rPr>
        <w:t>gNB</w:t>
      </w:r>
      <w:proofErr w:type="spellEnd"/>
      <w:r w:rsidR="00312DBC">
        <w:rPr>
          <w:rFonts w:eastAsia="宋体" w:hint="eastAsia"/>
          <w:lang w:eastAsia="zh-CN"/>
        </w:rPr>
        <w:t>-centric and OAM-centric data collection. The following agreements have been made:</w:t>
      </w:r>
    </w:p>
    <w:p w14:paraId="7D206CBD" w14:textId="77777777" w:rsidR="00312DBC" w:rsidRDefault="00312DBC" w:rsidP="00312DBC">
      <w:pPr>
        <w:rPr>
          <w:rFonts w:eastAsia="宋体"/>
          <w:lang w:eastAsia="zh-CN"/>
        </w:rPr>
      </w:pPr>
    </w:p>
    <w:tbl>
      <w:tblPr>
        <w:tblStyle w:val="TableGrid"/>
        <w:tblW w:w="0" w:type="auto"/>
        <w:tblLook w:val="04A0" w:firstRow="1" w:lastRow="0" w:firstColumn="1" w:lastColumn="0" w:noHBand="0" w:noVBand="1"/>
      </w:tblPr>
      <w:tblGrid>
        <w:gridCol w:w="9855"/>
      </w:tblGrid>
      <w:tr w:rsidR="00A7160D" w14:paraId="5831F482" w14:textId="77777777" w:rsidTr="00A7160D">
        <w:tc>
          <w:tcPr>
            <w:tcW w:w="9855" w:type="dxa"/>
          </w:tcPr>
          <w:p w14:paraId="59465DCB" w14:textId="77777777" w:rsidR="00A7160D" w:rsidRPr="00777F84" w:rsidRDefault="00A7160D" w:rsidP="00312DBC">
            <w:pPr>
              <w:rPr>
                <w:rFonts w:eastAsia="宋体"/>
                <w:b/>
                <w:bCs/>
                <w:lang w:eastAsia="zh-CN"/>
              </w:rPr>
            </w:pPr>
            <w:r w:rsidRPr="00777F84">
              <w:rPr>
                <w:rFonts w:eastAsia="宋体" w:hint="eastAsia"/>
                <w:b/>
                <w:bCs/>
                <w:lang w:eastAsia="zh-CN"/>
              </w:rPr>
              <w:t>RAN2#125bis:</w:t>
            </w:r>
          </w:p>
          <w:p w14:paraId="078AC35E" w14:textId="77777777" w:rsidR="00A7160D" w:rsidRPr="00A7160D" w:rsidRDefault="00A7160D" w:rsidP="00A7160D">
            <w:pPr>
              <w:rPr>
                <w:rFonts w:eastAsia="宋体"/>
                <w:lang w:eastAsia="zh-CN"/>
              </w:rPr>
            </w:pPr>
            <w:r w:rsidRPr="00A7160D">
              <w:rPr>
                <w:rFonts w:eastAsia="宋体"/>
                <w:lang w:eastAsia="zh-CN"/>
              </w:rPr>
              <w:t>1</w:t>
            </w:r>
            <w:r w:rsidRPr="00A7160D">
              <w:rPr>
                <w:rFonts w:eastAsia="宋体"/>
                <w:lang w:eastAsia="zh-CN"/>
              </w:rPr>
              <w:tab/>
              <w:t xml:space="preserve">For the NW-side data collection related to beam management use cases, RAN2 to consider </w:t>
            </w:r>
            <w:proofErr w:type="spellStart"/>
            <w:r w:rsidRPr="00A7160D">
              <w:rPr>
                <w:rFonts w:eastAsia="宋体"/>
                <w:lang w:eastAsia="zh-CN"/>
              </w:rPr>
              <w:t>gNB</w:t>
            </w:r>
            <w:proofErr w:type="spellEnd"/>
            <w:r w:rsidRPr="00A7160D">
              <w:rPr>
                <w:rFonts w:eastAsia="宋体"/>
                <w:lang w:eastAsia="zh-CN"/>
              </w:rPr>
              <w:t>-centric and OAM-centric approaches</w:t>
            </w:r>
            <w:r w:rsidRPr="00A7160D">
              <w:rPr>
                <w:rFonts w:eastAsia="宋体"/>
                <w:lang w:eastAsia="zh-CN"/>
              </w:rPr>
              <w:tab/>
            </w:r>
          </w:p>
          <w:p w14:paraId="7175929C" w14:textId="77777777" w:rsidR="00A7160D" w:rsidRPr="00A7160D" w:rsidRDefault="00A7160D" w:rsidP="00A7160D">
            <w:pPr>
              <w:rPr>
                <w:rFonts w:eastAsia="宋体"/>
                <w:lang w:eastAsia="zh-CN"/>
              </w:rPr>
            </w:pPr>
            <w:r w:rsidRPr="00A7160D">
              <w:rPr>
                <w:rFonts w:eastAsia="宋体"/>
                <w:lang w:eastAsia="zh-CN"/>
              </w:rPr>
              <w:t>2</w:t>
            </w:r>
            <w:r w:rsidRPr="00A7160D">
              <w:rPr>
                <w:rFonts w:eastAsia="宋体"/>
                <w:lang w:eastAsia="zh-CN"/>
              </w:rPr>
              <w:tab/>
              <w:t xml:space="preserve">We aim that the same measurement framework is applied to both </w:t>
            </w:r>
            <w:proofErr w:type="spellStart"/>
            <w:r w:rsidRPr="00A7160D">
              <w:rPr>
                <w:rFonts w:eastAsia="宋体"/>
                <w:lang w:eastAsia="zh-CN"/>
              </w:rPr>
              <w:t>gNB</w:t>
            </w:r>
            <w:proofErr w:type="spellEnd"/>
            <w:r w:rsidRPr="00A7160D">
              <w:rPr>
                <w:rFonts w:eastAsia="宋体"/>
                <w:lang w:eastAsia="zh-CN"/>
              </w:rPr>
              <w:t>-centric data collection and OAM-centric data collection for NW-side data collection.</w:t>
            </w:r>
          </w:p>
          <w:p w14:paraId="30B97EBD" w14:textId="77777777" w:rsidR="00A7160D" w:rsidRDefault="00A7160D" w:rsidP="00A7160D">
            <w:pPr>
              <w:rPr>
                <w:rFonts w:eastAsia="宋体"/>
                <w:lang w:eastAsia="zh-CN"/>
              </w:rPr>
            </w:pPr>
            <w:r w:rsidRPr="00A7160D">
              <w:rPr>
                <w:rFonts w:eastAsia="宋体"/>
                <w:lang w:eastAsia="zh-CN"/>
              </w:rPr>
              <w:t>3</w:t>
            </w:r>
            <w:r w:rsidRPr="00A7160D">
              <w:rPr>
                <w:rFonts w:eastAsia="宋体"/>
                <w:lang w:eastAsia="zh-CN"/>
              </w:rPr>
              <w:tab/>
              <w:t>RAN2 supports enhancements to MDT for data collection framework for training.</w:t>
            </w:r>
          </w:p>
          <w:p w14:paraId="38EB00D1" w14:textId="77777777" w:rsidR="00731030" w:rsidRDefault="00731030" w:rsidP="00A7160D">
            <w:pPr>
              <w:rPr>
                <w:rFonts w:eastAsia="宋体"/>
                <w:lang w:eastAsia="zh-CN"/>
              </w:rPr>
            </w:pPr>
          </w:p>
          <w:p w14:paraId="4ABEB568" w14:textId="77777777" w:rsidR="00C54492" w:rsidRPr="00777F84" w:rsidRDefault="00C54492" w:rsidP="00A7160D">
            <w:pPr>
              <w:rPr>
                <w:rFonts w:eastAsia="宋体"/>
                <w:b/>
                <w:bCs/>
                <w:lang w:eastAsia="zh-CN"/>
              </w:rPr>
            </w:pPr>
            <w:r w:rsidRPr="00777F84">
              <w:rPr>
                <w:rFonts w:eastAsia="宋体" w:hint="eastAsia"/>
                <w:b/>
                <w:bCs/>
                <w:lang w:eastAsia="zh-CN"/>
              </w:rPr>
              <w:t>RAN2#126:</w:t>
            </w:r>
          </w:p>
          <w:p w14:paraId="5038A830" w14:textId="05BAA2C1" w:rsidR="00C54492" w:rsidRPr="00C54492" w:rsidRDefault="00C54492" w:rsidP="00C54492">
            <w:pPr>
              <w:rPr>
                <w:rFonts w:eastAsia="宋体"/>
                <w:lang w:eastAsia="zh-CN"/>
              </w:rPr>
            </w:pPr>
            <w:r w:rsidRPr="00C54492">
              <w:rPr>
                <w:rFonts w:eastAsia="宋体"/>
                <w:lang w:eastAsia="zh-CN"/>
              </w:rPr>
              <w:t xml:space="preserve">1. </w:t>
            </w:r>
            <w:r w:rsidRPr="00C54492">
              <w:rPr>
                <w:rFonts w:eastAsia="宋体"/>
                <w:lang w:eastAsia="zh-CN"/>
              </w:rPr>
              <w:tab/>
              <w:t xml:space="preserve">For </w:t>
            </w:r>
            <w:proofErr w:type="spellStart"/>
            <w:r w:rsidRPr="00C54492">
              <w:rPr>
                <w:rFonts w:eastAsia="宋体"/>
                <w:lang w:eastAsia="zh-CN"/>
              </w:rPr>
              <w:t>gNB</w:t>
            </w:r>
            <w:proofErr w:type="spellEnd"/>
            <w:r w:rsidRPr="00C54492">
              <w:rPr>
                <w:rFonts w:eastAsia="宋体"/>
                <w:lang w:eastAsia="zh-CN"/>
              </w:rPr>
              <w:t xml:space="preserve"> centric and OAM centric (for RRC </w:t>
            </w:r>
            <w:proofErr w:type="spellStart"/>
            <w:r w:rsidRPr="00C54492">
              <w:rPr>
                <w:rFonts w:eastAsia="宋体"/>
                <w:lang w:eastAsia="zh-CN"/>
              </w:rPr>
              <w:t>signaling</w:t>
            </w:r>
            <w:proofErr w:type="spellEnd"/>
            <w:r w:rsidRPr="00C54492">
              <w:rPr>
                <w:rFonts w:eastAsia="宋体"/>
                <w:lang w:eastAsia="zh-CN"/>
              </w:rPr>
              <w:t xml:space="preserve"> between UE and </w:t>
            </w:r>
            <w:proofErr w:type="spellStart"/>
            <w:r w:rsidRPr="00C54492">
              <w:rPr>
                <w:rFonts w:eastAsia="宋体"/>
                <w:lang w:eastAsia="zh-CN"/>
              </w:rPr>
              <w:t>gNB</w:t>
            </w:r>
            <w:proofErr w:type="spellEnd"/>
            <w:r w:rsidRPr="00C54492">
              <w:rPr>
                <w:rFonts w:eastAsia="宋体"/>
                <w:lang w:eastAsia="zh-CN"/>
              </w:rPr>
              <w:t xml:space="preserve">), reporting multiple instances of logged L1 measurement result from UE to </w:t>
            </w:r>
            <w:proofErr w:type="spellStart"/>
            <w:r w:rsidRPr="00C54492">
              <w:rPr>
                <w:rFonts w:eastAsia="宋体"/>
                <w:lang w:eastAsia="zh-CN"/>
              </w:rPr>
              <w:t>gNB</w:t>
            </w:r>
            <w:proofErr w:type="spellEnd"/>
            <w:r w:rsidRPr="00C54492">
              <w:rPr>
                <w:rFonts w:eastAsia="宋体"/>
                <w:lang w:eastAsia="zh-CN"/>
              </w:rPr>
              <w:t xml:space="preserve"> via a RRC message as configured by </w:t>
            </w:r>
            <w:proofErr w:type="spellStart"/>
            <w:r w:rsidRPr="00C54492">
              <w:rPr>
                <w:rFonts w:eastAsia="宋体"/>
                <w:lang w:eastAsia="zh-CN"/>
              </w:rPr>
              <w:t>gNB</w:t>
            </w:r>
            <w:proofErr w:type="spellEnd"/>
            <w:r w:rsidRPr="00C54492">
              <w:rPr>
                <w:rFonts w:eastAsia="宋体"/>
                <w:lang w:eastAsia="zh-CN"/>
              </w:rPr>
              <w:t xml:space="preserve"> is an optional feature.</w:t>
            </w:r>
          </w:p>
          <w:p w14:paraId="2899111B" w14:textId="77777777" w:rsidR="00C54492" w:rsidRDefault="00C54492" w:rsidP="00C54492">
            <w:pPr>
              <w:rPr>
                <w:rFonts w:eastAsia="宋体"/>
                <w:lang w:eastAsia="zh-CN"/>
              </w:rPr>
            </w:pPr>
            <w:r w:rsidRPr="00C54492">
              <w:rPr>
                <w:rFonts w:eastAsia="宋体"/>
                <w:lang w:eastAsia="zh-CN"/>
              </w:rPr>
              <w:t>2.</w:t>
            </w:r>
            <w:r w:rsidRPr="00C54492">
              <w:rPr>
                <w:rFonts w:eastAsia="宋体"/>
                <w:lang w:eastAsia="zh-CN"/>
              </w:rPr>
              <w:tab/>
              <w:t xml:space="preserve">Immediate </w:t>
            </w:r>
            <w:proofErr w:type="gramStart"/>
            <w:r w:rsidRPr="00C54492">
              <w:rPr>
                <w:rFonts w:eastAsia="宋体"/>
                <w:lang w:eastAsia="zh-CN"/>
              </w:rPr>
              <w:t>MDT  is</w:t>
            </w:r>
            <w:proofErr w:type="gramEnd"/>
            <w:r w:rsidRPr="00C54492">
              <w:rPr>
                <w:rFonts w:eastAsia="宋体"/>
                <w:lang w:eastAsia="zh-CN"/>
              </w:rPr>
              <w:t xml:space="preserve"> the baseline framework for OAM-centric data collection for the training of a network-sided model</w:t>
            </w:r>
          </w:p>
          <w:p w14:paraId="1F40516D" w14:textId="77777777" w:rsidR="00731030" w:rsidRPr="00C54492" w:rsidRDefault="00731030" w:rsidP="00C54492">
            <w:pPr>
              <w:rPr>
                <w:rFonts w:eastAsia="宋体"/>
                <w:lang w:eastAsia="zh-CN"/>
              </w:rPr>
            </w:pPr>
          </w:p>
          <w:p w14:paraId="34B3ED98" w14:textId="77777777" w:rsidR="00C626FF" w:rsidRPr="00777F84" w:rsidRDefault="00C626FF" w:rsidP="00C54492">
            <w:pPr>
              <w:rPr>
                <w:rFonts w:eastAsia="宋体"/>
                <w:b/>
                <w:bCs/>
                <w:lang w:eastAsia="zh-CN"/>
              </w:rPr>
            </w:pPr>
            <w:r w:rsidRPr="00777F84">
              <w:rPr>
                <w:rFonts w:eastAsia="宋体" w:hint="eastAsia"/>
                <w:b/>
                <w:bCs/>
                <w:lang w:eastAsia="zh-CN"/>
              </w:rPr>
              <w:t>RAN2#127:</w:t>
            </w:r>
          </w:p>
          <w:p w14:paraId="29B96B34" w14:textId="34269F46" w:rsidR="00C626FF" w:rsidRPr="00C626FF" w:rsidRDefault="00C626FF" w:rsidP="00C626FF">
            <w:pPr>
              <w:rPr>
                <w:rFonts w:eastAsia="宋体"/>
                <w:lang w:eastAsia="zh-CN"/>
              </w:rPr>
            </w:pPr>
            <w:r w:rsidRPr="00C626FF">
              <w:rPr>
                <w:rFonts w:eastAsia="宋体"/>
                <w:lang w:eastAsia="zh-CN"/>
              </w:rPr>
              <w:t>1</w:t>
            </w:r>
            <w:r w:rsidRPr="00C626FF">
              <w:rPr>
                <w:rFonts w:eastAsia="宋体"/>
                <w:lang w:eastAsia="zh-CN"/>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p>
          <w:p w14:paraId="49526FE0" w14:textId="1EC6B784" w:rsidR="00C626FF" w:rsidRPr="00C626FF" w:rsidRDefault="00C626FF" w:rsidP="00C626FF">
            <w:pPr>
              <w:rPr>
                <w:rFonts w:eastAsia="宋体"/>
                <w:lang w:eastAsia="zh-CN"/>
              </w:rPr>
            </w:pPr>
            <w:r w:rsidRPr="00C626FF">
              <w:rPr>
                <w:rFonts w:eastAsia="宋体"/>
                <w:lang w:eastAsia="zh-CN"/>
              </w:rPr>
              <w:t>2</w:t>
            </w:r>
            <w:r w:rsidRPr="00C626FF">
              <w:rPr>
                <w:rFonts w:eastAsia="宋体"/>
                <w:lang w:eastAsia="zh-CN"/>
              </w:rPr>
              <w:tab/>
              <w:t>UE stores the logged training data at AS layer with a minimum AS layer memory size supported by the UE. This is across all use cases</w:t>
            </w:r>
          </w:p>
          <w:p w14:paraId="7A9ABC60" w14:textId="77777777" w:rsidR="00C626FF" w:rsidRPr="00C626FF" w:rsidRDefault="00C626FF" w:rsidP="00C626FF">
            <w:pPr>
              <w:rPr>
                <w:rFonts w:eastAsia="宋体"/>
                <w:lang w:eastAsia="zh-CN"/>
              </w:rPr>
            </w:pPr>
            <w:r w:rsidRPr="00C626FF">
              <w:rPr>
                <w:rFonts w:eastAsia="宋体"/>
                <w:lang w:eastAsia="zh-CN"/>
              </w:rPr>
              <w:t>3</w:t>
            </w:r>
            <w:r w:rsidRPr="00C626FF">
              <w:rPr>
                <w:rFonts w:eastAsia="宋体"/>
                <w:lang w:eastAsia="zh-CN"/>
              </w:rPr>
              <w:tab/>
              <w:t xml:space="preserve">When UE reaches its buffer limitation the UE stops measurement for data collection purposes and logging.   </w:t>
            </w:r>
          </w:p>
          <w:p w14:paraId="1D39A8DC" w14:textId="0103714D" w:rsidR="00C626FF" w:rsidRPr="00C626FF" w:rsidRDefault="00C626FF" w:rsidP="00C626FF">
            <w:pPr>
              <w:rPr>
                <w:rFonts w:eastAsia="宋体"/>
                <w:lang w:eastAsia="zh-CN"/>
              </w:rPr>
            </w:pPr>
            <w:r w:rsidRPr="00C626FF">
              <w:rPr>
                <w:rFonts w:eastAsia="宋体"/>
                <w:lang w:eastAsia="zh-CN"/>
              </w:rPr>
              <w:lastRenderedPageBreak/>
              <w:t>4</w:t>
            </w:r>
            <w:r w:rsidRPr="00C626FF">
              <w:rPr>
                <w:rFonts w:eastAsia="宋体"/>
                <w:lang w:eastAsia="zh-CN"/>
              </w:rPr>
              <w:tab/>
              <w:t>Measurements for data collection purposes and logging based can be controlled based on power state of the UE.  It is up to UE implementation how the UE determines power state</w:t>
            </w:r>
            <w:r>
              <w:rPr>
                <w:rFonts w:eastAsia="宋体" w:hint="eastAsia"/>
                <w:lang w:eastAsia="zh-CN"/>
              </w:rPr>
              <w:t>.</w:t>
            </w:r>
          </w:p>
          <w:p w14:paraId="69D85E42" w14:textId="77777777" w:rsidR="00C626FF" w:rsidRDefault="00C626FF" w:rsidP="00C626FF">
            <w:pPr>
              <w:rPr>
                <w:rFonts w:eastAsia="宋体"/>
                <w:lang w:eastAsia="zh-CN"/>
              </w:rPr>
            </w:pPr>
            <w:r w:rsidRPr="00C626FF">
              <w:rPr>
                <w:rFonts w:eastAsia="宋体"/>
                <w:lang w:eastAsia="zh-CN"/>
              </w:rPr>
              <w:t>7</w:t>
            </w:r>
            <w:r w:rsidRPr="00C626FF">
              <w:rPr>
                <w:rFonts w:eastAsia="宋体"/>
                <w:lang w:eastAsia="zh-CN"/>
              </w:rPr>
              <w:tab/>
              <w:t xml:space="preserve">On-demand </w:t>
            </w:r>
            <w:proofErr w:type="gramStart"/>
            <w:r w:rsidRPr="00C626FF">
              <w:rPr>
                <w:rFonts w:eastAsia="宋体"/>
                <w:lang w:eastAsia="zh-CN"/>
              </w:rPr>
              <w:t>request</w:t>
            </w:r>
            <w:proofErr w:type="gramEnd"/>
            <w:r w:rsidRPr="00C626FF">
              <w:rPr>
                <w:rFonts w:eastAsia="宋体"/>
                <w:lang w:eastAsia="zh-CN"/>
              </w:rPr>
              <w:t xml:space="preserve"> from the network is supported.</w:t>
            </w:r>
          </w:p>
          <w:p w14:paraId="42162108" w14:textId="77777777" w:rsidR="00F67E3F" w:rsidRPr="00F67E3F" w:rsidRDefault="00F67E3F" w:rsidP="00F67E3F">
            <w:pPr>
              <w:rPr>
                <w:rFonts w:eastAsia="宋体"/>
                <w:lang w:eastAsia="zh-CN"/>
              </w:rPr>
            </w:pPr>
            <w:r w:rsidRPr="00F67E3F">
              <w:rPr>
                <w:rFonts w:eastAsia="宋体"/>
                <w:lang w:eastAsia="zh-CN"/>
              </w:rPr>
              <w:t>1</w:t>
            </w:r>
            <w:r w:rsidRPr="00F67E3F">
              <w:rPr>
                <w:rFonts w:eastAsia="宋体"/>
                <w:lang w:eastAsia="zh-CN"/>
              </w:rPr>
              <w:tab/>
              <w:t>The UE implementation can determine how many entries to include in the list radio measurements information, such that the maximum PDCP SDU size is not exceeded. No standardized RRC segmentation procedure is needed (as for the logged MDT measurements)</w:t>
            </w:r>
          </w:p>
          <w:p w14:paraId="3E8CB7AC" w14:textId="77777777" w:rsidR="00F67E3F" w:rsidRDefault="00F67E3F" w:rsidP="00F67E3F">
            <w:pPr>
              <w:rPr>
                <w:rFonts w:eastAsia="宋体"/>
                <w:lang w:eastAsia="zh-CN"/>
              </w:rPr>
            </w:pPr>
            <w:r w:rsidRPr="00F67E3F">
              <w:rPr>
                <w:rFonts w:eastAsia="宋体"/>
                <w:lang w:eastAsia="zh-CN"/>
              </w:rPr>
              <w:t>2</w:t>
            </w:r>
            <w:r w:rsidRPr="00F67E3F">
              <w:rPr>
                <w:rFonts w:eastAsia="宋体"/>
                <w:lang w:eastAsia="zh-CN"/>
              </w:rPr>
              <w:tab/>
              <w:t>Data collection report will not be transmitted over SRB1.</w:t>
            </w:r>
          </w:p>
          <w:p w14:paraId="52F4C478" w14:textId="77777777" w:rsidR="00731030" w:rsidRDefault="00731030" w:rsidP="00F67E3F">
            <w:pPr>
              <w:rPr>
                <w:rFonts w:eastAsia="宋体"/>
                <w:lang w:eastAsia="zh-CN"/>
              </w:rPr>
            </w:pPr>
          </w:p>
          <w:p w14:paraId="558A2425" w14:textId="77777777" w:rsidR="00F67E3F" w:rsidRPr="00777F84" w:rsidRDefault="00F67E3F" w:rsidP="00F67E3F">
            <w:pPr>
              <w:rPr>
                <w:rFonts w:eastAsia="宋体"/>
                <w:b/>
                <w:bCs/>
                <w:lang w:eastAsia="zh-CN"/>
              </w:rPr>
            </w:pPr>
            <w:r w:rsidRPr="00777F84">
              <w:rPr>
                <w:rFonts w:eastAsia="宋体" w:hint="eastAsia"/>
                <w:b/>
                <w:bCs/>
                <w:lang w:eastAsia="zh-CN"/>
              </w:rPr>
              <w:t>RAN2#127bis:</w:t>
            </w:r>
          </w:p>
          <w:p w14:paraId="72F529BD" w14:textId="77777777" w:rsidR="009B3F03" w:rsidRPr="009B3F03" w:rsidRDefault="009B3F03" w:rsidP="009B3F03">
            <w:pPr>
              <w:rPr>
                <w:rFonts w:eastAsia="宋体"/>
                <w:lang w:eastAsia="zh-CN"/>
              </w:rPr>
            </w:pPr>
            <w:r w:rsidRPr="009B3F03">
              <w:rPr>
                <w:rFonts w:eastAsia="宋体"/>
                <w:lang w:eastAsia="zh-CN"/>
              </w:rPr>
              <w:t>1</w:t>
            </w:r>
            <w:r w:rsidRPr="009B3F03">
              <w:rPr>
                <w:rFonts w:eastAsia="宋体"/>
                <w:lang w:eastAsia="zh-CN"/>
              </w:rPr>
              <w:tab/>
              <w:t>Periodic logging is supported for training data collection procedure in R19</w:t>
            </w:r>
          </w:p>
          <w:p w14:paraId="7BFFE77F" w14:textId="77777777" w:rsidR="00FE3D64" w:rsidRDefault="009B3F03" w:rsidP="00FE3D64">
            <w:pPr>
              <w:rPr>
                <w:rFonts w:eastAsia="宋体"/>
                <w:lang w:eastAsia="zh-CN"/>
              </w:rPr>
            </w:pPr>
            <w:r w:rsidRPr="009B3F03">
              <w:rPr>
                <w:rFonts w:eastAsia="宋体"/>
                <w:lang w:eastAsia="zh-CN"/>
              </w:rPr>
              <w:t>2</w:t>
            </w:r>
            <w:r w:rsidRPr="009B3F03">
              <w:rPr>
                <w:rFonts w:eastAsia="宋体"/>
                <w:lang w:eastAsia="zh-CN"/>
              </w:rPr>
              <w:tab/>
              <w:t xml:space="preserve">Event-triggered data logging will be supported.  At least radio </w:t>
            </w:r>
            <w:proofErr w:type="gramStart"/>
            <w:r w:rsidRPr="009B3F03">
              <w:rPr>
                <w:rFonts w:eastAsia="宋体"/>
                <w:lang w:eastAsia="zh-CN"/>
              </w:rPr>
              <w:t>condition based</w:t>
            </w:r>
            <w:proofErr w:type="gramEnd"/>
            <w:r w:rsidRPr="009B3F03">
              <w:rPr>
                <w:rFonts w:eastAsia="宋体"/>
                <w:lang w:eastAsia="zh-CN"/>
              </w:rPr>
              <w:t xml:space="preserve"> event triggered logging will be supported.</w:t>
            </w:r>
          </w:p>
          <w:p w14:paraId="49235F9D" w14:textId="1EEB28D9" w:rsidR="00FE3D64" w:rsidRPr="00FE3D64" w:rsidRDefault="00FE3D64" w:rsidP="00FE3D64">
            <w:pPr>
              <w:rPr>
                <w:rFonts w:eastAsia="宋体"/>
                <w:lang w:eastAsia="zh-CN"/>
              </w:rPr>
            </w:pPr>
            <w:r>
              <w:rPr>
                <w:rFonts w:eastAsia="宋体" w:hint="eastAsia"/>
                <w:lang w:eastAsia="zh-CN"/>
              </w:rPr>
              <w:t>3</w:t>
            </w:r>
            <w:r w:rsidRPr="009B3F03">
              <w:rPr>
                <w:rFonts w:eastAsia="宋体"/>
                <w:lang w:eastAsia="zh-CN"/>
              </w:rPr>
              <w:tab/>
            </w:r>
            <w:r w:rsidRPr="00FE3D64">
              <w:rPr>
                <w:rFonts w:eastAsia="宋体"/>
                <w:lang w:eastAsia="zh-CN"/>
              </w:rPr>
              <w:t xml:space="preserve">Periodic reporting of logged data is not supported.   </w:t>
            </w:r>
          </w:p>
          <w:p w14:paraId="6D17D9C2" w14:textId="01E0FAF3" w:rsidR="00FE3D64" w:rsidRPr="00FE3D64" w:rsidRDefault="00FE3D64" w:rsidP="00FE3D64">
            <w:pPr>
              <w:rPr>
                <w:rFonts w:eastAsia="宋体"/>
                <w:lang w:eastAsia="zh-CN"/>
              </w:rPr>
            </w:pPr>
            <w:r>
              <w:rPr>
                <w:rFonts w:eastAsia="宋体" w:hint="eastAsia"/>
                <w:lang w:eastAsia="zh-CN"/>
              </w:rPr>
              <w:t>4</w:t>
            </w:r>
            <w:r w:rsidRPr="009B3F03">
              <w:rPr>
                <w:rFonts w:eastAsia="宋体"/>
                <w:lang w:eastAsia="zh-CN"/>
              </w:rPr>
              <w:tab/>
            </w:r>
            <w:r w:rsidRPr="00FE3D64">
              <w:rPr>
                <w:rFonts w:eastAsia="宋体"/>
                <w:lang w:eastAsia="zh-CN"/>
              </w:rPr>
              <w:t xml:space="preserve">On-demand reporting of the logged measurements will be specified </w:t>
            </w:r>
          </w:p>
          <w:p w14:paraId="4709CB81" w14:textId="60AA9816" w:rsidR="00FE3D64" w:rsidRPr="00FE3D64" w:rsidRDefault="00FE3D64" w:rsidP="00FE3D64">
            <w:pPr>
              <w:rPr>
                <w:rFonts w:eastAsia="宋体"/>
                <w:lang w:eastAsia="zh-CN"/>
              </w:rPr>
            </w:pPr>
            <w:r>
              <w:rPr>
                <w:rFonts w:eastAsia="宋体" w:hint="eastAsia"/>
                <w:lang w:eastAsia="zh-CN"/>
              </w:rPr>
              <w:t>5</w:t>
            </w:r>
            <w:r w:rsidRPr="009B3F03">
              <w:rPr>
                <w:rFonts w:eastAsia="宋体"/>
                <w:lang w:eastAsia="zh-CN"/>
              </w:rPr>
              <w:tab/>
            </w:r>
            <w:proofErr w:type="spellStart"/>
            <w:r w:rsidRPr="00FE3D64">
              <w:rPr>
                <w:rFonts w:eastAsia="宋体"/>
                <w:lang w:eastAsia="zh-CN"/>
              </w:rPr>
              <w:t>UEInformationRequest</w:t>
            </w:r>
            <w:proofErr w:type="spellEnd"/>
            <w:r w:rsidRPr="00FE3D64">
              <w:rPr>
                <w:rFonts w:eastAsia="宋体"/>
                <w:lang w:eastAsia="zh-CN"/>
              </w:rPr>
              <w:t>/</w:t>
            </w:r>
            <w:proofErr w:type="spellStart"/>
            <w:r w:rsidRPr="00FE3D64">
              <w:rPr>
                <w:rFonts w:eastAsia="宋体"/>
                <w:lang w:eastAsia="zh-CN"/>
              </w:rPr>
              <w:t>UEInformationResponse</w:t>
            </w:r>
            <w:proofErr w:type="spellEnd"/>
            <w:r w:rsidRPr="00FE3D64">
              <w:rPr>
                <w:rFonts w:eastAsia="宋体"/>
                <w:lang w:eastAsia="zh-CN"/>
              </w:rPr>
              <w:t xml:space="preserve"> is used for on-demand reporting of AI/ML training data collection. </w:t>
            </w:r>
          </w:p>
          <w:p w14:paraId="5DD10095" w14:textId="16190166" w:rsidR="00FE3D64" w:rsidRPr="00FE3D64" w:rsidRDefault="00FE3D64" w:rsidP="00FE3D64">
            <w:pPr>
              <w:rPr>
                <w:rFonts w:eastAsia="宋体"/>
                <w:lang w:eastAsia="zh-CN"/>
              </w:rPr>
            </w:pPr>
            <w:r>
              <w:rPr>
                <w:rFonts w:eastAsia="宋体" w:hint="eastAsia"/>
                <w:lang w:eastAsia="zh-CN"/>
              </w:rPr>
              <w:t>6</w:t>
            </w:r>
            <w:r w:rsidRPr="009B3F03">
              <w:rPr>
                <w:rFonts w:eastAsia="宋体"/>
                <w:lang w:eastAsia="zh-CN"/>
              </w:rPr>
              <w:tab/>
            </w:r>
            <w:r w:rsidRPr="00FE3D64">
              <w:rPr>
                <w:rFonts w:eastAsia="宋体"/>
                <w:lang w:eastAsia="zh-CN"/>
              </w:rPr>
              <w:t xml:space="preserve">The UE can </w:t>
            </w:r>
            <w:proofErr w:type="gramStart"/>
            <w:r w:rsidRPr="00FE3D64">
              <w:rPr>
                <w:rFonts w:eastAsia="宋体"/>
                <w:lang w:eastAsia="zh-CN"/>
              </w:rPr>
              <w:t>indicates</w:t>
            </w:r>
            <w:proofErr w:type="gramEnd"/>
            <w:r w:rsidRPr="00FE3D64">
              <w:rPr>
                <w:rFonts w:eastAsia="宋体"/>
                <w:lang w:eastAsia="zh-CN"/>
              </w:rPr>
              <w:t xml:space="preserve"> the availability of logged data to the network to assist network to trigger </w:t>
            </w:r>
            <w:proofErr w:type="spellStart"/>
            <w:r w:rsidRPr="00FE3D64">
              <w:rPr>
                <w:rFonts w:eastAsia="宋体"/>
                <w:lang w:eastAsia="zh-CN"/>
              </w:rPr>
              <w:t>UEInformationRequest</w:t>
            </w:r>
            <w:proofErr w:type="spellEnd"/>
            <w:r w:rsidRPr="00FE3D64">
              <w:rPr>
                <w:rFonts w:eastAsia="宋体"/>
                <w:lang w:eastAsia="zh-CN"/>
              </w:rPr>
              <w:t>.</w:t>
            </w:r>
          </w:p>
          <w:p w14:paraId="36104379" w14:textId="7EDC0C9D" w:rsidR="00FE3D64" w:rsidRPr="00FE3D64" w:rsidRDefault="00FE3D64" w:rsidP="00FE3D64">
            <w:pPr>
              <w:rPr>
                <w:rFonts w:eastAsia="宋体"/>
                <w:lang w:eastAsia="zh-CN"/>
              </w:rPr>
            </w:pPr>
            <w:r>
              <w:rPr>
                <w:rFonts w:eastAsia="宋体" w:hint="eastAsia"/>
                <w:lang w:eastAsia="zh-CN"/>
              </w:rPr>
              <w:t>7</w:t>
            </w:r>
            <w:r w:rsidRPr="009B3F03">
              <w:rPr>
                <w:rFonts w:eastAsia="宋体"/>
                <w:lang w:eastAsia="zh-CN"/>
              </w:rPr>
              <w:tab/>
            </w:r>
            <w:r w:rsidRPr="00FE3D64">
              <w:rPr>
                <w:rFonts w:eastAsia="宋体"/>
                <w:lang w:eastAsia="zh-CN"/>
              </w:rPr>
              <w:t>Low priority SRB will be used.</w:t>
            </w:r>
          </w:p>
          <w:p w14:paraId="28F94FA7" w14:textId="4567A7D4" w:rsidR="00FE3D64" w:rsidRPr="00FE3D64" w:rsidRDefault="00FE3D64" w:rsidP="00FE3D64">
            <w:pPr>
              <w:rPr>
                <w:rFonts w:eastAsia="宋体"/>
                <w:lang w:eastAsia="zh-CN"/>
              </w:rPr>
            </w:pPr>
            <w:r>
              <w:rPr>
                <w:rFonts w:eastAsia="宋体" w:hint="eastAsia"/>
                <w:lang w:eastAsia="zh-CN"/>
              </w:rPr>
              <w:t>8</w:t>
            </w:r>
            <w:r w:rsidRPr="00FE3D64">
              <w:rPr>
                <w:rFonts w:eastAsia="宋体"/>
                <w:lang w:eastAsia="zh-CN"/>
              </w:rPr>
              <w:tab/>
              <w:t>Periodic logging is supported for training data collection procedure in R19</w:t>
            </w:r>
          </w:p>
          <w:p w14:paraId="7F717336" w14:textId="5E5F08A8" w:rsidR="00FE3D64" w:rsidRPr="00FE3D64" w:rsidRDefault="00FE3D64" w:rsidP="00FE3D64">
            <w:pPr>
              <w:rPr>
                <w:rFonts w:eastAsia="宋体"/>
                <w:lang w:eastAsia="zh-CN"/>
              </w:rPr>
            </w:pPr>
            <w:r>
              <w:rPr>
                <w:rFonts w:eastAsia="宋体" w:hint="eastAsia"/>
                <w:lang w:eastAsia="zh-CN"/>
              </w:rPr>
              <w:t>9</w:t>
            </w:r>
            <w:r w:rsidRPr="00FE3D64">
              <w:rPr>
                <w:rFonts w:eastAsia="宋体"/>
                <w:lang w:eastAsia="zh-CN"/>
              </w:rPr>
              <w:tab/>
              <w:t xml:space="preserve">Event-triggered data logging will be supported.  At least radio </w:t>
            </w:r>
            <w:proofErr w:type="gramStart"/>
            <w:r w:rsidRPr="00FE3D64">
              <w:rPr>
                <w:rFonts w:eastAsia="宋体"/>
                <w:lang w:eastAsia="zh-CN"/>
              </w:rPr>
              <w:t>condition based</w:t>
            </w:r>
            <w:proofErr w:type="gramEnd"/>
            <w:r w:rsidRPr="00FE3D64">
              <w:rPr>
                <w:rFonts w:eastAsia="宋体"/>
                <w:lang w:eastAsia="zh-CN"/>
              </w:rPr>
              <w:t xml:space="preserve"> event triggered logging will be supported.   </w:t>
            </w:r>
          </w:p>
          <w:p w14:paraId="3E5DCBA3" w14:textId="2F4C7A92" w:rsidR="00FE3D64" w:rsidRPr="00FE3D64" w:rsidRDefault="00FE3D64" w:rsidP="00FE3D64">
            <w:pPr>
              <w:rPr>
                <w:rFonts w:eastAsia="宋体"/>
                <w:lang w:eastAsia="zh-CN"/>
              </w:rPr>
            </w:pPr>
            <w:r>
              <w:rPr>
                <w:rFonts w:eastAsia="宋体" w:hint="eastAsia"/>
                <w:lang w:eastAsia="zh-CN"/>
              </w:rPr>
              <w:t>10</w:t>
            </w:r>
            <w:r w:rsidRPr="00FE3D64">
              <w:rPr>
                <w:rFonts w:eastAsia="宋体"/>
                <w:lang w:eastAsia="zh-CN"/>
              </w:rPr>
              <w:tab/>
              <w:t xml:space="preserve">Periodic reporting of logged data is not supported.   </w:t>
            </w:r>
          </w:p>
          <w:p w14:paraId="2F5A1125" w14:textId="1DB8FE4F" w:rsidR="00FE3D64" w:rsidRPr="00FE3D64" w:rsidRDefault="008E63BF" w:rsidP="00FE3D64">
            <w:pPr>
              <w:rPr>
                <w:rFonts w:eastAsia="宋体"/>
                <w:lang w:eastAsia="zh-CN"/>
              </w:rPr>
            </w:pPr>
            <w:r>
              <w:rPr>
                <w:rFonts w:eastAsia="宋体" w:hint="eastAsia"/>
                <w:lang w:eastAsia="zh-CN"/>
              </w:rPr>
              <w:t>11</w:t>
            </w:r>
            <w:r w:rsidR="00FE3D64" w:rsidRPr="00FE3D64">
              <w:rPr>
                <w:rFonts w:eastAsia="宋体"/>
                <w:lang w:eastAsia="zh-CN"/>
              </w:rPr>
              <w:tab/>
              <w:t xml:space="preserve">On-demand reporting of the logged measurements will be specified </w:t>
            </w:r>
          </w:p>
          <w:p w14:paraId="2D50859E" w14:textId="2431D157" w:rsidR="00FE3D64" w:rsidRPr="00FE3D64" w:rsidRDefault="008E63BF" w:rsidP="00FE3D64">
            <w:pPr>
              <w:rPr>
                <w:rFonts w:eastAsia="宋体"/>
                <w:lang w:eastAsia="zh-CN"/>
              </w:rPr>
            </w:pPr>
            <w:r>
              <w:rPr>
                <w:rFonts w:eastAsia="宋体" w:hint="eastAsia"/>
                <w:lang w:eastAsia="zh-CN"/>
              </w:rPr>
              <w:t>12</w:t>
            </w:r>
            <w:r w:rsidR="00FE3D64" w:rsidRPr="00FE3D64">
              <w:rPr>
                <w:rFonts w:eastAsia="宋体"/>
                <w:lang w:eastAsia="zh-CN"/>
              </w:rPr>
              <w:tab/>
            </w:r>
            <w:proofErr w:type="spellStart"/>
            <w:r w:rsidR="00FE3D64" w:rsidRPr="00FE3D64">
              <w:rPr>
                <w:rFonts w:eastAsia="宋体"/>
                <w:lang w:eastAsia="zh-CN"/>
              </w:rPr>
              <w:t>UEInformationRequest</w:t>
            </w:r>
            <w:proofErr w:type="spellEnd"/>
            <w:r w:rsidR="00FE3D64" w:rsidRPr="00FE3D64">
              <w:rPr>
                <w:rFonts w:eastAsia="宋体"/>
                <w:lang w:eastAsia="zh-CN"/>
              </w:rPr>
              <w:t>/</w:t>
            </w:r>
            <w:proofErr w:type="spellStart"/>
            <w:r w:rsidR="00FE3D64" w:rsidRPr="00FE3D64">
              <w:rPr>
                <w:rFonts w:eastAsia="宋体"/>
                <w:lang w:eastAsia="zh-CN"/>
              </w:rPr>
              <w:t>UEInformationResponse</w:t>
            </w:r>
            <w:proofErr w:type="spellEnd"/>
            <w:r w:rsidR="00FE3D64" w:rsidRPr="00FE3D64">
              <w:rPr>
                <w:rFonts w:eastAsia="宋体"/>
                <w:lang w:eastAsia="zh-CN"/>
              </w:rPr>
              <w:t xml:space="preserve"> is used for on-demand reporting of AI/ML training data collection.</w:t>
            </w:r>
          </w:p>
          <w:p w14:paraId="0522DBB0" w14:textId="0A9543C5" w:rsidR="00FE3D64" w:rsidRPr="00FE3D64" w:rsidRDefault="008E63BF" w:rsidP="00FE3D64">
            <w:pPr>
              <w:rPr>
                <w:rFonts w:eastAsia="宋体"/>
                <w:lang w:eastAsia="zh-CN"/>
              </w:rPr>
            </w:pPr>
            <w:r>
              <w:rPr>
                <w:rFonts w:eastAsia="宋体" w:hint="eastAsia"/>
                <w:lang w:eastAsia="zh-CN"/>
              </w:rPr>
              <w:t>13</w:t>
            </w:r>
            <w:r w:rsidR="00FE3D64" w:rsidRPr="00FE3D64">
              <w:rPr>
                <w:rFonts w:eastAsia="宋体"/>
                <w:lang w:eastAsia="zh-CN"/>
              </w:rPr>
              <w:tab/>
              <w:t xml:space="preserve">The UE can </w:t>
            </w:r>
            <w:proofErr w:type="gramStart"/>
            <w:r w:rsidR="00FE3D64" w:rsidRPr="00FE3D64">
              <w:rPr>
                <w:rFonts w:eastAsia="宋体"/>
                <w:lang w:eastAsia="zh-CN"/>
              </w:rPr>
              <w:t>indicates</w:t>
            </w:r>
            <w:proofErr w:type="gramEnd"/>
            <w:r w:rsidR="00FE3D64" w:rsidRPr="00FE3D64">
              <w:rPr>
                <w:rFonts w:eastAsia="宋体"/>
                <w:lang w:eastAsia="zh-CN"/>
              </w:rPr>
              <w:t xml:space="preserve"> the availability of logged data to the network to assist network to trigger </w:t>
            </w:r>
            <w:proofErr w:type="spellStart"/>
            <w:r w:rsidR="00FE3D64" w:rsidRPr="00FE3D64">
              <w:rPr>
                <w:rFonts w:eastAsia="宋体"/>
                <w:lang w:eastAsia="zh-CN"/>
              </w:rPr>
              <w:t>UEInformationRequest</w:t>
            </w:r>
            <w:proofErr w:type="spellEnd"/>
            <w:r w:rsidR="00FE3D64" w:rsidRPr="00FE3D64">
              <w:rPr>
                <w:rFonts w:eastAsia="宋体"/>
                <w:lang w:eastAsia="zh-CN"/>
              </w:rPr>
              <w:t xml:space="preserve">. </w:t>
            </w:r>
          </w:p>
          <w:p w14:paraId="71EE54C6" w14:textId="3D23342C" w:rsidR="009B3F03" w:rsidRDefault="008E63BF" w:rsidP="00FE3D64">
            <w:pPr>
              <w:rPr>
                <w:rFonts w:eastAsia="宋体"/>
                <w:lang w:eastAsia="zh-CN"/>
              </w:rPr>
            </w:pPr>
            <w:r>
              <w:rPr>
                <w:rFonts w:eastAsia="宋体" w:hint="eastAsia"/>
                <w:lang w:eastAsia="zh-CN"/>
              </w:rPr>
              <w:t>14</w:t>
            </w:r>
            <w:r w:rsidR="00FE3D64" w:rsidRPr="00FE3D64">
              <w:rPr>
                <w:rFonts w:eastAsia="宋体"/>
                <w:lang w:eastAsia="zh-CN"/>
              </w:rPr>
              <w:tab/>
              <w:t xml:space="preserve">For data collection for both NW-sided/UE sided BM model training, at least L1-RSRPs and/or beam-IDs needs to be collected by UE. </w:t>
            </w:r>
          </w:p>
          <w:p w14:paraId="69439F9C" w14:textId="77777777" w:rsidR="005C4F95" w:rsidRDefault="005C4F95" w:rsidP="00FE3D64">
            <w:pPr>
              <w:rPr>
                <w:rFonts w:eastAsia="宋体"/>
                <w:lang w:eastAsia="zh-CN"/>
              </w:rPr>
            </w:pPr>
          </w:p>
          <w:p w14:paraId="6BBE98C6" w14:textId="77777777" w:rsidR="009B3F03" w:rsidRPr="00777F84" w:rsidRDefault="009B3F03" w:rsidP="009B3F03">
            <w:pPr>
              <w:rPr>
                <w:rFonts w:eastAsia="宋体"/>
                <w:b/>
                <w:bCs/>
                <w:lang w:eastAsia="zh-CN"/>
              </w:rPr>
            </w:pPr>
            <w:r w:rsidRPr="00777F84">
              <w:rPr>
                <w:rFonts w:eastAsia="宋体" w:hint="eastAsia"/>
                <w:b/>
                <w:bCs/>
                <w:lang w:eastAsia="zh-CN"/>
              </w:rPr>
              <w:t>RAN2#128:</w:t>
            </w:r>
          </w:p>
          <w:p w14:paraId="5435DB37" w14:textId="77777777" w:rsidR="001F0908" w:rsidRPr="001F0908" w:rsidRDefault="001F0908" w:rsidP="001F0908">
            <w:pPr>
              <w:rPr>
                <w:rFonts w:eastAsia="宋体"/>
                <w:lang w:eastAsia="zh-CN"/>
              </w:rPr>
            </w:pPr>
            <w:r w:rsidRPr="001F0908">
              <w:rPr>
                <w:rFonts w:eastAsia="宋体"/>
                <w:lang w:eastAsia="zh-CN"/>
              </w:rPr>
              <w:t>1.</w:t>
            </w:r>
            <w:r w:rsidRPr="001F0908">
              <w:rPr>
                <w:rFonts w:eastAsia="宋体"/>
                <w:lang w:eastAsia="zh-CN"/>
              </w:rPr>
              <w:tab/>
              <w:t xml:space="preserve">Focus on the following three radio condition </w:t>
            </w:r>
            <w:proofErr w:type="gramStart"/>
            <w:r w:rsidRPr="001F0908">
              <w:rPr>
                <w:rFonts w:eastAsia="宋体"/>
                <w:lang w:eastAsia="zh-CN"/>
              </w:rPr>
              <w:t>event based</w:t>
            </w:r>
            <w:proofErr w:type="gramEnd"/>
            <w:r w:rsidRPr="001F0908">
              <w:rPr>
                <w:rFonts w:eastAsia="宋体"/>
                <w:lang w:eastAsia="zh-CN"/>
              </w:rPr>
              <w:t xml:space="preserve"> logging</w:t>
            </w:r>
          </w:p>
          <w:p w14:paraId="3127A7B8" w14:textId="77777777" w:rsidR="001F0908" w:rsidRPr="001F0908" w:rsidRDefault="001F0908" w:rsidP="001F0908">
            <w:pPr>
              <w:rPr>
                <w:rFonts w:eastAsia="宋体"/>
                <w:lang w:eastAsia="zh-CN"/>
              </w:rPr>
            </w:pPr>
            <w:r w:rsidRPr="001F0908">
              <w:rPr>
                <w:rFonts w:eastAsia="宋体"/>
                <w:lang w:eastAsia="zh-CN"/>
              </w:rPr>
              <w:t></w:t>
            </w:r>
            <w:r w:rsidRPr="001F0908">
              <w:rPr>
                <w:rFonts w:eastAsia="宋体"/>
                <w:lang w:eastAsia="zh-CN"/>
              </w:rPr>
              <w:tab/>
              <w:t xml:space="preserve">L3 serving cell measurement based (e.g. X1/X2 </w:t>
            </w:r>
            <w:proofErr w:type="gramStart"/>
            <w:r w:rsidRPr="001F0908">
              <w:rPr>
                <w:rFonts w:eastAsia="宋体"/>
                <w:lang w:eastAsia="zh-CN"/>
              </w:rPr>
              <w:t>similar to</w:t>
            </w:r>
            <w:proofErr w:type="gramEnd"/>
            <w:r w:rsidRPr="001F0908">
              <w:rPr>
                <w:rFonts w:eastAsia="宋体"/>
                <w:lang w:eastAsia="zh-CN"/>
              </w:rPr>
              <w:t xml:space="preserve"> A1/A2)</w:t>
            </w:r>
          </w:p>
          <w:p w14:paraId="595A1668" w14:textId="77777777" w:rsidR="001F0908" w:rsidRPr="001F0908" w:rsidRDefault="001F0908" w:rsidP="001F0908">
            <w:pPr>
              <w:rPr>
                <w:rFonts w:eastAsia="宋体"/>
                <w:lang w:eastAsia="zh-CN"/>
              </w:rPr>
            </w:pPr>
            <w:r w:rsidRPr="001F0908">
              <w:rPr>
                <w:rFonts w:eastAsia="宋体"/>
                <w:lang w:eastAsia="zh-CN"/>
              </w:rPr>
              <w:t></w:t>
            </w:r>
            <w:r w:rsidRPr="001F0908">
              <w:rPr>
                <w:rFonts w:eastAsia="宋体"/>
                <w:lang w:eastAsia="zh-CN"/>
              </w:rPr>
              <w:tab/>
              <w:t xml:space="preserve">Beam based events (e.g. beam becomes </w:t>
            </w:r>
            <w:proofErr w:type="gramStart"/>
            <w:r w:rsidRPr="001F0908">
              <w:rPr>
                <w:rFonts w:eastAsia="宋体"/>
                <w:lang w:eastAsia="zh-CN"/>
              </w:rPr>
              <w:t>top-1</w:t>
            </w:r>
            <w:proofErr w:type="gramEnd"/>
            <w:r w:rsidRPr="001F0908">
              <w:rPr>
                <w:rFonts w:eastAsia="宋体"/>
                <w:lang w:eastAsia="zh-CN"/>
              </w:rPr>
              <w:t xml:space="preserve"> beam and number of measurements is less than configured value)</w:t>
            </w:r>
          </w:p>
          <w:p w14:paraId="701A8871" w14:textId="77777777" w:rsidR="001F0908" w:rsidRPr="001F0908" w:rsidRDefault="001F0908" w:rsidP="001F0908">
            <w:pPr>
              <w:rPr>
                <w:rFonts w:eastAsia="宋体"/>
                <w:lang w:eastAsia="zh-CN"/>
              </w:rPr>
            </w:pPr>
            <w:r w:rsidRPr="001F0908">
              <w:rPr>
                <w:rFonts w:eastAsia="宋体"/>
                <w:lang w:eastAsia="zh-CN"/>
              </w:rPr>
              <w:t></w:t>
            </w:r>
            <w:r w:rsidRPr="001F0908">
              <w:rPr>
                <w:rFonts w:eastAsia="宋体"/>
                <w:lang w:eastAsia="zh-CN"/>
              </w:rPr>
              <w:tab/>
              <w:t xml:space="preserve">L1 beam level measurement  </w:t>
            </w:r>
          </w:p>
          <w:p w14:paraId="44F15023" w14:textId="77777777" w:rsidR="001F0908" w:rsidRPr="001F0908" w:rsidRDefault="001F0908" w:rsidP="001F0908">
            <w:pPr>
              <w:rPr>
                <w:rFonts w:eastAsia="宋体"/>
                <w:lang w:eastAsia="zh-CN"/>
              </w:rPr>
            </w:pPr>
            <w:r w:rsidRPr="001F0908">
              <w:rPr>
                <w:rFonts w:eastAsia="宋体"/>
                <w:lang w:eastAsia="zh-CN"/>
              </w:rPr>
              <w:t>2.</w:t>
            </w:r>
            <w:r w:rsidRPr="001F0908">
              <w:rPr>
                <w:rFonts w:eastAsia="宋体"/>
                <w:lang w:eastAsia="zh-CN"/>
              </w:rPr>
              <w:tab/>
              <w:t xml:space="preserve">Measurements on aperiodic CSI resources are not reported for NW sided data collection.   </w:t>
            </w:r>
          </w:p>
          <w:p w14:paraId="789C1691" w14:textId="77777777" w:rsidR="001F0908" w:rsidRPr="001F0908" w:rsidRDefault="001F0908" w:rsidP="001F0908">
            <w:pPr>
              <w:rPr>
                <w:rFonts w:eastAsia="宋体"/>
                <w:lang w:eastAsia="zh-CN"/>
              </w:rPr>
            </w:pPr>
            <w:r w:rsidRPr="001F0908">
              <w:rPr>
                <w:rFonts w:eastAsia="宋体"/>
                <w:lang w:eastAsia="zh-CN"/>
              </w:rPr>
              <w:t>3.</w:t>
            </w:r>
            <w:r w:rsidRPr="001F0908">
              <w:rPr>
                <w:rFonts w:eastAsia="宋体"/>
                <w:lang w:eastAsia="zh-CN"/>
              </w:rPr>
              <w:tab/>
              <w:t xml:space="preserve">Data collection is controlled by the network.   The UE will not autonomously stop when low power state is detected.  </w:t>
            </w:r>
          </w:p>
          <w:p w14:paraId="171AC04C" w14:textId="77777777" w:rsidR="001F0908" w:rsidRPr="001F0908" w:rsidRDefault="001F0908" w:rsidP="001F0908">
            <w:pPr>
              <w:rPr>
                <w:rFonts w:eastAsia="宋体"/>
                <w:lang w:eastAsia="zh-CN"/>
              </w:rPr>
            </w:pPr>
            <w:r w:rsidRPr="001F0908">
              <w:rPr>
                <w:rFonts w:eastAsia="宋体"/>
                <w:lang w:eastAsia="zh-CN"/>
              </w:rPr>
              <w:lastRenderedPageBreak/>
              <w:t>4.</w:t>
            </w:r>
            <w:r w:rsidRPr="001F0908">
              <w:rPr>
                <w:rFonts w:eastAsia="宋体"/>
                <w:lang w:eastAsia="zh-CN"/>
              </w:rPr>
              <w:tab/>
              <w:t xml:space="preserve">The UE reports to the network when the power state is low.  We will not specify how the UE determines low power state.   The network should de-configure the data collection (this can be captured in stage 2).   </w:t>
            </w:r>
          </w:p>
          <w:p w14:paraId="784FF4C1" w14:textId="1D86FE28" w:rsidR="001F0908" w:rsidRPr="001F0908" w:rsidRDefault="001F0908" w:rsidP="001F0908">
            <w:pPr>
              <w:rPr>
                <w:rFonts w:eastAsia="宋体"/>
                <w:lang w:eastAsia="zh-CN"/>
              </w:rPr>
            </w:pPr>
            <w:r w:rsidRPr="001F0908">
              <w:rPr>
                <w:rFonts w:eastAsia="宋体"/>
                <w:lang w:eastAsia="zh-CN"/>
              </w:rPr>
              <w:t>5.</w:t>
            </w:r>
            <w:r w:rsidRPr="001F0908">
              <w:rPr>
                <w:rFonts w:eastAsia="宋体"/>
                <w:lang w:eastAsia="zh-CN"/>
              </w:rPr>
              <w:tab/>
              <w:t xml:space="preserve">The UE reports to the network when </w:t>
            </w:r>
            <w:proofErr w:type="gramStart"/>
            <w:r w:rsidRPr="001F0908">
              <w:rPr>
                <w:rFonts w:eastAsia="宋体"/>
                <w:lang w:eastAsia="zh-CN"/>
              </w:rPr>
              <w:t>buffer  is</w:t>
            </w:r>
            <w:proofErr w:type="gramEnd"/>
            <w:r w:rsidRPr="001F0908">
              <w:rPr>
                <w:rFonts w:eastAsia="宋体"/>
                <w:lang w:eastAsia="zh-CN"/>
              </w:rPr>
              <w:t xml:space="preserve"> or may become full. </w:t>
            </w:r>
          </w:p>
          <w:p w14:paraId="25DE95A5" w14:textId="7059BB55" w:rsidR="009B3F03" w:rsidRDefault="001F0908" w:rsidP="001F0908">
            <w:pPr>
              <w:rPr>
                <w:rFonts w:eastAsia="宋体"/>
                <w:lang w:eastAsia="zh-CN"/>
              </w:rPr>
            </w:pPr>
            <w:r w:rsidRPr="001F0908">
              <w:rPr>
                <w:rFonts w:eastAsia="宋体"/>
                <w:lang w:eastAsia="zh-CN"/>
              </w:rPr>
              <w:t>6.</w:t>
            </w:r>
            <w:r w:rsidRPr="001F0908">
              <w:rPr>
                <w:rFonts w:eastAsia="宋体"/>
                <w:lang w:eastAsia="zh-CN"/>
              </w:rPr>
              <w:tab/>
              <w:t>The UE can report the reason for triggering of indication for the status (e.g. low power state, low memory).</w:t>
            </w:r>
          </w:p>
          <w:p w14:paraId="12B095C3" w14:textId="77777777" w:rsidR="005C4F95" w:rsidRDefault="005C4F95" w:rsidP="001F0908">
            <w:pPr>
              <w:rPr>
                <w:rFonts w:eastAsia="宋体"/>
                <w:lang w:eastAsia="zh-CN"/>
              </w:rPr>
            </w:pPr>
          </w:p>
          <w:p w14:paraId="1A6E713E" w14:textId="77777777" w:rsidR="001F0908" w:rsidRPr="00DE0599" w:rsidRDefault="001F0908" w:rsidP="001F0908">
            <w:pPr>
              <w:rPr>
                <w:rFonts w:eastAsia="宋体"/>
                <w:b/>
                <w:bCs/>
                <w:lang w:eastAsia="zh-CN"/>
              </w:rPr>
            </w:pPr>
            <w:r w:rsidRPr="00DE0599">
              <w:rPr>
                <w:rFonts w:eastAsia="宋体" w:hint="eastAsia"/>
                <w:b/>
                <w:bCs/>
                <w:lang w:eastAsia="zh-CN"/>
              </w:rPr>
              <w:t>RAN2#129:</w:t>
            </w:r>
          </w:p>
          <w:p w14:paraId="2710AE81" w14:textId="0F7E093B" w:rsidR="008B5A11" w:rsidRPr="008B5A11" w:rsidRDefault="008B5A11" w:rsidP="008B5A11">
            <w:pPr>
              <w:rPr>
                <w:rFonts w:eastAsia="宋体"/>
                <w:lang w:eastAsia="zh-CN"/>
              </w:rPr>
            </w:pPr>
            <w:r w:rsidRPr="008B5A11">
              <w:rPr>
                <w:rFonts w:eastAsia="宋体"/>
                <w:lang w:eastAsia="zh-CN"/>
              </w:rPr>
              <w:t></w:t>
            </w:r>
            <w:r w:rsidRPr="008B5A11">
              <w:rPr>
                <w:rFonts w:eastAsia="宋体"/>
                <w:lang w:eastAsia="zh-CN"/>
              </w:rPr>
              <w:tab/>
              <w:t>Support the use of L3 measurement event triggered (i.e. L3 serving cell measurements becoming worse/better than a threshold for TTT) to determine whether the UE performs logging or not.  L1 measurement event triggered will not be supported.</w:t>
            </w:r>
          </w:p>
          <w:p w14:paraId="46035A36" w14:textId="77777777" w:rsidR="008B5A11" w:rsidRPr="008B5A11" w:rsidRDefault="008B5A11" w:rsidP="008B5A11">
            <w:pPr>
              <w:rPr>
                <w:rFonts w:eastAsia="宋体"/>
                <w:lang w:eastAsia="zh-CN"/>
              </w:rPr>
            </w:pPr>
            <w:r w:rsidRPr="008B5A11">
              <w:rPr>
                <w:rFonts w:eastAsia="宋体"/>
                <w:lang w:eastAsia="zh-CN"/>
              </w:rPr>
              <w:t></w:t>
            </w:r>
            <w:r w:rsidRPr="008B5A11">
              <w:rPr>
                <w:rFonts w:eastAsia="宋体"/>
                <w:lang w:eastAsia="zh-CN"/>
              </w:rPr>
              <w:tab/>
              <w:t>Low power bit indication is supported</w:t>
            </w:r>
          </w:p>
          <w:p w14:paraId="09A8B12C" w14:textId="10E0DCE5" w:rsidR="008B5A11" w:rsidRPr="008B5A11" w:rsidRDefault="008B5A11" w:rsidP="008B5A11">
            <w:pPr>
              <w:rPr>
                <w:rFonts w:eastAsia="宋体"/>
                <w:lang w:eastAsia="zh-CN"/>
              </w:rPr>
            </w:pPr>
            <w:r w:rsidRPr="008B5A11">
              <w:rPr>
                <w:rFonts w:eastAsia="宋体"/>
                <w:lang w:eastAsia="zh-CN"/>
              </w:rPr>
              <w:t></w:t>
            </w:r>
            <w:r w:rsidRPr="008B5A11">
              <w:rPr>
                <w:rFonts w:eastAsia="宋体"/>
                <w:lang w:eastAsia="zh-CN"/>
              </w:rPr>
              <w:tab/>
              <w:t>Data availability indication is supported.</w:t>
            </w:r>
          </w:p>
          <w:p w14:paraId="7D8AF6BA" w14:textId="77777777" w:rsidR="008B5A11" w:rsidRPr="008B5A11" w:rsidRDefault="008B5A11" w:rsidP="008B5A11">
            <w:pPr>
              <w:rPr>
                <w:rFonts w:eastAsia="宋体"/>
                <w:lang w:eastAsia="zh-CN"/>
              </w:rPr>
            </w:pPr>
            <w:r w:rsidRPr="008B5A11">
              <w:rPr>
                <w:rFonts w:eastAsia="宋体"/>
                <w:lang w:eastAsia="zh-CN"/>
              </w:rPr>
              <w:t></w:t>
            </w:r>
            <w:r w:rsidRPr="008B5A11">
              <w:rPr>
                <w:rFonts w:eastAsia="宋体"/>
                <w:lang w:eastAsia="zh-CN"/>
              </w:rPr>
              <w:tab/>
              <w:t xml:space="preserve">As baseline, the </w:t>
            </w:r>
            <w:proofErr w:type="spellStart"/>
            <w:r w:rsidRPr="008B5A11">
              <w:rPr>
                <w:rFonts w:eastAsia="宋体"/>
                <w:lang w:eastAsia="zh-CN"/>
              </w:rPr>
              <w:t>UEInformationResponse</w:t>
            </w:r>
            <w:proofErr w:type="spellEnd"/>
            <w:r w:rsidRPr="008B5A11">
              <w:rPr>
                <w:rFonts w:eastAsia="宋体"/>
                <w:lang w:eastAsia="zh-C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572829FE" w14:textId="16C06D67" w:rsidR="008B5A11" w:rsidRPr="008B5A11" w:rsidRDefault="008B5A11" w:rsidP="008B5A11">
            <w:pPr>
              <w:rPr>
                <w:rFonts w:eastAsia="宋体"/>
                <w:lang w:eastAsia="zh-CN"/>
              </w:rPr>
            </w:pPr>
            <w:r w:rsidRPr="008B5A11">
              <w:rPr>
                <w:rFonts w:eastAsia="宋体"/>
                <w:lang w:eastAsia="zh-CN"/>
              </w:rPr>
              <w:t></w:t>
            </w:r>
            <w:r w:rsidRPr="008B5A11">
              <w:rPr>
                <w:rFonts w:eastAsia="宋体"/>
                <w:lang w:eastAsia="zh-CN"/>
              </w:rPr>
              <w:tab/>
              <w:t xml:space="preserve">UE retains logged data during handover (HO).  </w:t>
            </w:r>
          </w:p>
          <w:p w14:paraId="7A4C3248" w14:textId="71B70DFF" w:rsidR="008B5A11" w:rsidRDefault="008B5A11" w:rsidP="008B5A11">
            <w:pPr>
              <w:rPr>
                <w:rFonts w:eastAsia="宋体"/>
                <w:lang w:eastAsia="zh-CN"/>
              </w:rPr>
            </w:pPr>
            <w:r w:rsidRPr="008B5A11">
              <w:rPr>
                <w:rFonts w:eastAsia="宋体"/>
                <w:lang w:eastAsia="zh-CN"/>
              </w:rPr>
              <w:t></w:t>
            </w:r>
            <w:r w:rsidRPr="008B5A11">
              <w:rPr>
                <w:rFonts w:eastAsia="宋体"/>
                <w:lang w:eastAsia="zh-CN"/>
              </w:rPr>
              <w:tab/>
              <w:t xml:space="preserve">UE indicates availability of logged data during handover (i.e., within the </w:t>
            </w:r>
            <w:proofErr w:type="spellStart"/>
            <w:r w:rsidRPr="008B5A11">
              <w:rPr>
                <w:rFonts w:eastAsia="宋体"/>
                <w:lang w:eastAsia="zh-CN"/>
              </w:rPr>
              <w:t>RRCReconfigurationComplete</w:t>
            </w:r>
            <w:proofErr w:type="spellEnd"/>
            <w:r w:rsidRPr="008B5A11">
              <w:rPr>
                <w:rFonts w:eastAsia="宋体"/>
                <w:lang w:eastAsia="zh-CN"/>
              </w:rPr>
              <w:t xml:space="preserve"> message) (if data is retained in the UE). </w:t>
            </w:r>
          </w:p>
        </w:tc>
      </w:tr>
    </w:tbl>
    <w:p w14:paraId="5CF80CC1" w14:textId="77777777" w:rsidR="00312DBC" w:rsidRDefault="00312DBC" w:rsidP="00312DBC">
      <w:pPr>
        <w:rPr>
          <w:rFonts w:eastAsia="宋体"/>
          <w:lang w:eastAsia="zh-CN"/>
        </w:rPr>
      </w:pPr>
    </w:p>
    <w:p w14:paraId="7896C368" w14:textId="267DEA46" w:rsidR="007269F0" w:rsidRDefault="00777F84" w:rsidP="0033095D">
      <w:pPr>
        <w:rPr>
          <w:rFonts w:eastAsia="宋体"/>
          <w:lang w:eastAsia="zh-CN"/>
        </w:rPr>
      </w:pPr>
      <w:r>
        <w:rPr>
          <w:rFonts w:eastAsia="宋体" w:hint="eastAsia"/>
          <w:lang w:eastAsia="zh-CN"/>
        </w:rPr>
        <w:t>Based on RAN2 discussion</w:t>
      </w:r>
      <w:r w:rsidR="00DE0599">
        <w:rPr>
          <w:rFonts w:eastAsia="宋体" w:hint="eastAsia"/>
          <w:lang w:eastAsia="zh-CN"/>
        </w:rPr>
        <w:t>, RAN2 believes the following aspects may have RAN3 and SA5 impact:</w:t>
      </w:r>
    </w:p>
    <w:p w14:paraId="2B969AB5" w14:textId="529954FF" w:rsidR="00DE0599" w:rsidRDefault="00DE0599" w:rsidP="00DE0599">
      <w:pPr>
        <w:pStyle w:val="ListParagraph"/>
        <w:numPr>
          <w:ilvl w:val="0"/>
          <w:numId w:val="23"/>
        </w:numPr>
        <w:rPr>
          <w:rFonts w:eastAsia="宋体"/>
          <w:lang w:eastAsia="zh-CN"/>
        </w:rPr>
      </w:pPr>
      <w:r>
        <w:rPr>
          <w:rFonts w:eastAsia="宋体" w:hint="eastAsia"/>
          <w:lang w:eastAsia="zh-CN"/>
        </w:rPr>
        <w:t xml:space="preserve">In OAM centric data collection, MDT </w:t>
      </w:r>
      <w:r>
        <w:rPr>
          <w:rFonts w:eastAsia="宋体"/>
          <w:lang w:eastAsia="zh-CN"/>
        </w:rPr>
        <w:t>framework</w:t>
      </w:r>
      <w:r>
        <w:rPr>
          <w:rFonts w:eastAsia="宋体" w:hint="eastAsia"/>
          <w:lang w:eastAsia="zh-CN"/>
        </w:rPr>
        <w:t xml:space="preserve"> may be enhanced to </w:t>
      </w:r>
      <w:r>
        <w:rPr>
          <w:rFonts w:eastAsia="宋体"/>
          <w:lang w:eastAsia="zh-CN"/>
        </w:rPr>
        <w:t>support</w:t>
      </w:r>
      <w:r>
        <w:rPr>
          <w:rFonts w:eastAsia="宋体" w:hint="eastAsia"/>
          <w:lang w:eastAsia="zh-CN"/>
        </w:rPr>
        <w:t xml:space="preserve"> the new type of </w:t>
      </w:r>
      <w:r w:rsidR="004E1B6E">
        <w:rPr>
          <w:rFonts w:eastAsia="宋体" w:hint="eastAsia"/>
          <w:lang w:eastAsia="zh-CN"/>
        </w:rPr>
        <w:t>data logging</w:t>
      </w:r>
      <w:r>
        <w:rPr>
          <w:rFonts w:eastAsia="宋体" w:hint="eastAsia"/>
          <w:lang w:eastAsia="zh-CN"/>
        </w:rPr>
        <w:t xml:space="preserve"> for </w:t>
      </w:r>
      <w:r>
        <w:rPr>
          <w:rFonts w:eastAsia="宋体"/>
          <w:lang w:eastAsia="zh-CN"/>
        </w:rPr>
        <w:t>training</w:t>
      </w:r>
      <w:r>
        <w:rPr>
          <w:rFonts w:eastAsia="宋体" w:hint="eastAsia"/>
          <w:lang w:eastAsia="zh-CN"/>
        </w:rPr>
        <w:t xml:space="preserve"> a </w:t>
      </w:r>
      <w:proofErr w:type="spellStart"/>
      <w:r>
        <w:rPr>
          <w:rFonts w:eastAsia="宋体" w:hint="eastAsia"/>
          <w:lang w:eastAsia="zh-CN"/>
        </w:rPr>
        <w:t>gNB</w:t>
      </w:r>
      <w:proofErr w:type="spellEnd"/>
      <w:r>
        <w:rPr>
          <w:rFonts w:eastAsia="宋体" w:hint="eastAsia"/>
          <w:lang w:eastAsia="zh-CN"/>
        </w:rPr>
        <w:t>-sided model for beam prediction.</w:t>
      </w:r>
    </w:p>
    <w:p w14:paraId="27B0352C" w14:textId="3E303B4D" w:rsidR="00DE0599" w:rsidRPr="00DE0599" w:rsidRDefault="00DE0599" w:rsidP="00DE0599">
      <w:pPr>
        <w:pStyle w:val="ListParagraph"/>
        <w:numPr>
          <w:ilvl w:val="0"/>
          <w:numId w:val="23"/>
        </w:numPr>
        <w:rPr>
          <w:rFonts w:eastAsia="宋体"/>
          <w:lang w:eastAsia="zh-CN"/>
        </w:rPr>
      </w:pPr>
      <w:r>
        <w:rPr>
          <w:rFonts w:eastAsia="宋体" w:hint="eastAsia"/>
          <w:lang w:eastAsia="zh-CN"/>
        </w:rPr>
        <w:t xml:space="preserve">In </w:t>
      </w:r>
      <w:proofErr w:type="spellStart"/>
      <w:r>
        <w:rPr>
          <w:rFonts w:eastAsia="宋体" w:hint="eastAsia"/>
          <w:lang w:eastAsia="zh-CN"/>
        </w:rPr>
        <w:t>gNB</w:t>
      </w:r>
      <w:proofErr w:type="spellEnd"/>
      <w:r>
        <w:rPr>
          <w:rFonts w:eastAsia="宋体" w:hint="eastAsia"/>
          <w:lang w:eastAsia="zh-CN"/>
        </w:rPr>
        <w:t xml:space="preserve"> centric data collection, network signalling may be enhanced to support the transfer </w:t>
      </w:r>
      <w:r w:rsidR="004E1B6E">
        <w:rPr>
          <w:rFonts w:eastAsia="宋体" w:hint="eastAsia"/>
          <w:lang w:eastAsia="zh-CN"/>
        </w:rPr>
        <w:t xml:space="preserve">of logged data from new serving </w:t>
      </w:r>
      <w:proofErr w:type="spellStart"/>
      <w:r w:rsidR="004E1B6E">
        <w:rPr>
          <w:rFonts w:eastAsia="宋体" w:hint="eastAsia"/>
          <w:lang w:eastAsia="zh-CN"/>
        </w:rPr>
        <w:t>gNB</w:t>
      </w:r>
      <w:proofErr w:type="spellEnd"/>
      <w:r w:rsidR="004E1B6E">
        <w:rPr>
          <w:rFonts w:eastAsia="宋体" w:hint="eastAsia"/>
          <w:lang w:eastAsia="zh-CN"/>
        </w:rPr>
        <w:t xml:space="preserve"> to old serving </w:t>
      </w:r>
      <w:proofErr w:type="spellStart"/>
      <w:r w:rsidR="004E1B6E">
        <w:rPr>
          <w:rFonts w:eastAsia="宋体" w:hint="eastAsia"/>
          <w:lang w:eastAsia="zh-CN"/>
        </w:rPr>
        <w:t>gNB</w:t>
      </w:r>
      <w:proofErr w:type="spellEnd"/>
      <w:r w:rsidR="004E1B6E">
        <w:rPr>
          <w:rFonts w:eastAsia="宋体" w:hint="eastAsia"/>
          <w:lang w:eastAsia="zh-CN"/>
        </w:rPr>
        <w:t xml:space="preserve"> in case of HO/RLF/RRC state transition.</w:t>
      </w:r>
    </w:p>
    <w:p w14:paraId="487D5D25" w14:textId="77777777" w:rsidR="00777F84" w:rsidRDefault="00777F84" w:rsidP="0033095D">
      <w:pPr>
        <w:rPr>
          <w:rFonts w:eastAsia="宋体"/>
          <w:lang w:eastAsia="zh-CN"/>
        </w:rPr>
      </w:pPr>
    </w:p>
    <w:p w14:paraId="3E419A85" w14:textId="77777777" w:rsidR="00C66E62" w:rsidRDefault="00C66E62" w:rsidP="00C66E62">
      <w:pPr>
        <w:spacing w:after="120"/>
        <w:rPr>
          <w:rFonts w:cs="Arial"/>
          <w:b/>
          <w:lang w:eastAsia="en-US"/>
        </w:rPr>
      </w:pPr>
      <w:r>
        <w:rPr>
          <w:rFonts w:cs="Arial"/>
          <w:b/>
        </w:rPr>
        <w:t>2. Actions:</w:t>
      </w:r>
    </w:p>
    <w:p w14:paraId="75D1C1DF" w14:textId="44F72593" w:rsidR="00C66E62" w:rsidRPr="00F774C5" w:rsidRDefault="00C66E62" w:rsidP="00C66E62">
      <w:pPr>
        <w:spacing w:after="120"/>
        <w:ind w:left="1985" w:hanging="1985"/>
        <w:rPr>
          <w:rFonts w:eastAsiaTheme="minorEastAsia" w:cs="Arial"/>
          <w:b/>
          <w:lang w:eastAsia="zh-CN"/>
        </w:rPr>
      </w:pPr>
      <w:r>
        <w:rPr>
          <w:rFonts w:cs="Arial"/>
          <w:b/>
        </w:rPr>
        <w:t xml:space="preserve">To WG </w:t>
      </w:r>
      <w:r>
        <w:rPr>
          <w:rFonts w:eastAsiaTheme="minorEastAsia" w:cs="Arial" w:hint="eastAsia"/>
          <w:b/>
          <w:lang w:eastAsia="zh-CN"/>
        </w:rPr>
        <w:t>RAN3</w:t>
      </w:r>
      <w:r>
        <w:rPr>
          <w:rFonts w:cs="Arial"/>
          <w:b/>
        </w:rPr>
        <w:t>, WG SA</w:t>
      </w:r>
      <w:r w:rsidR="007F2F1B">
        <w:rPr>
          <w:rFonts w:eastAsiaTheme="minorEastAsia" w:cs="Arial" w:hint="eastAsia"/>
          <w:b/>
          <w:lang w:eastAsia="zh-CN"/>
        </w:rPr>
        <w:t>5</w:t>
      </w:r>
    </w:p>
    <w:p w14:paraId="0B0774E3" w14:textId="6872652D" w:rsidR="00C66E62" w:rsidRPr="00C66E62" w:rsidRDefault="00C66E62" w:rsidP="00C66E62">
      <w:pPr>
        <w:spacing w:after="120"/>
        <w:ind w:left="993" w:hanging="993"/>
        <w:rPr>
          <w:rFonts w:eastAsiaTheme="minorEastAsia" w:cs="Arial"/>
          <w:i/>
          <w:iCs/>
          <w:lang w:eastAsia="zh-CN"/>
        </w:rPr>
      </w:pPr>
      <w:r>
        <w:rPr>
          <w:rFonts w:cs="Arial"/>
          <w:b/>
        </w:rPr>
        <w:t xml:space="preserve">ACTION: </w:t>
      </w:r>
      <w:r>
        <w:rPr>
          <w:rFonts w:cs="Arial"/>
          <w:b/>
        </w:rPr>
        <w:tab/>
      </w:r>
      <w:r>
        <w:rPr>
          <w:rFonts w:eastAsiaTheme="minorEastAsia" w:hint="eastAsia"/>
          <w:sz w:val="22"/>
          <w:szCs w:val="22"/>
          <w:lang w:val="en-US" w:eastAsia="zh-CN"/>
        </w:rPr>
        <w:t xml:space="preserve"> </w:t>
      </w:r>
    </w:p>
    <w:p w14:paraId="381BD918" w14:textId="202FB4C6" w:rsidR="00C66E62" w:rsidRDefault="007F2F1B" w:rsidP="00C66E62">
      <w:pPr>
        <w:spacing w:after="120"/>
        <w:ind w:left="993" w:hanging="993"/>
        <w:rPr>
          <w:rFonts w:eastAsiaTheme="minorEastAsia" w:cs="Arial"/>
          <w:lang w:eastAsia="zh-CN"/>
        </w:rPr>
      </w:pPr>
      <w:r>
        <w:rPr>
          <w:rFonts w:eastAsiaTheme="minorEastAsia" w:cs="Arial" w:hint="eastAsia"/>
          <w:lang w:eastAsia="zh-CN"/>
        </w:rPr>
        <w:t xml:space="preserve">RAN2 kindly asks RAN3 and SA5 to take the above progress into account in their future work and provide further </w:t>
      </w:r>
      <w:r>
        <w:rPr>
          <w:rFonts w:eastAsiaTheme="minorEastAsia" w:cs="Arial"/>
          <w:lang w:eastAsia="zh-CN"/>
        </w:rPr>
        <w:t>feedback</w:t>
      </w:r>
      <w:r>
        <w:rPr>
          <w:rFonts w:eastAsiaTheme="minorEastAsia" w:cs="Arial" w:hint="eastAsia"/>
          <w:lang w:eastAsia="zh-CN"/>
        </w:rPr>
        <w:t xml:space="preserve"> if any.</w:t>
      </w:r>
    </w:p>
    <w:p w14:paraId="539945BF" w14:textId="77777777" w:rsidR="00F774C5" w:rsidRPr="00F774C5" w:rsidRDefault="00F774C5" w:rsidP="00C66E62">
      <w:pPr>
        <w:spacing w:after="120"/>
        <w:ind w:left="993" w:hanging="993"/>
        <w:rPr>
          <w:rFonts w:eastAsiaTheme="minorEastAsia" w:cs="Arial"/>
          <w:lang w:eastAsia="zh-CN"/>
        </w:rPr>
      </w:pPr>
    </w:p>
    <w:p w14:paraId="1F644324" w14:textId="75CBF425" w:rsidR="00C66E62" w:rsidRDefault="00C66E62" w:rsidP="00C66E62">
      <w:pPr>
        <w:spacing w:after="120"/>
        <w:rPr>
          <w:rFonts w:cs="Arial"/>
          <w:b/>
        </w:rPr>
      </w:pPr>
      <w:r>
        <w:rPr>
          <w:rFonts w:cs="Arial"/>
          <w:b/>
        </w:rPr>
        <w:t xml:space="preserve">3. Date of Next </w:t>
      </w:r>
      <w:r w:rsidR="007F2F1B">
        <w:rPr>
          <w:rFonts w:eastAsiaTheme="minorEastAsia" w:cs="Arial" w:hint="eastAsia"/>
          <w:b/>
          <w:lang w:eastAsia="zh-CN"/>
        </w:rPr>
        <w:t>RAN2</w:t>
      </w:r>
      <w:r>
        <w:rPr>
          <w:rFonts w:cs="Arial"/>
          <w:b/>
        </w:rPr>
        <w:t xml:space="preserve"> Meetings:</w:t>
      </w:r>
    </w:p>
    <w:p w14:paraId="5F48E0E7" w14:textId="2206F07D" w:rsidR="00006F42" w:rsidRDefault="00006F42" w:rsidP="00006F42">
      <w:pPr>
        <w:tabs>
          <w:tab w:val="left" w:pos="5103"/>
        </w:tabs>
        <w:spacing w:after="120"/>
        <w:ind w:left="2268" w:hanging="2268"/>
        <w:rPr>
          <w:rFonts w:eastAsiaTheme="minorEastAsia" w:cs="Arial"/>
          <w:bCs/>
          <w:lang w:eastAsia="zh-CN"/>
        </w:rPr>
      </w:pPr>
      <w:r>
        <w:rPr>
          <w:rFonts w:eastAsiaTheme="minorEastAsia" w:cs="Arial" w:hint="eastAsia"/>
          <w:bCs/>
          <w:lang w:eastAsia="zh-CN"/>
        </w:rPr>
        <w:t>RAN2#1</w:t>
      </w:r>
      <w:r w:rsidR="0089346A">
        <w:rPr>
          <w:rFonts w:eastAsiaTheme="minorEastAsia" w:cs="Arial" w:hint="eastAsia"/>
          <w:bCs/>
          <w:lang w:eastAsia="zh-CN"/>
        </w:rPr>
        <w:t>30</w:t>
      </w:r>
      <w:r>
        <w:rPr>
          <w:rFonts w:eastAsiaTheme="minorEastAsia" w:cs="Arial"/>
          <w:bCs/>
          <w:lang w:eastAsia="zh-CN"/>
        </w:rPr>
        <w:tab/>
      </w:r>
      <w:r>
        <w:rPr>
          <w:rFonts w:eastAsiaTheme="minorEastAsia" w:cs="Arial"/>
          <w:bCs/>
          <w:lang w:eastAsia="zh-CN"/>
        </w:rPr>
        <w:tab/>
      </w:r>
      <w:r w:rsidR="00DA2BCB">
        <w:rPr>
          <w:rFonts w:eastAsiaTheme="minorEastAsia" w:cs="Arial" w:hint="eastAsia"/>
          <w:bCs/>
          <w:lang w:eastAsia="zh-CN"/>
        </w:rPr>
        <w:t>19</w:t>
      </w:r>
      <w:r w:rsidRPr="002F1113">
        <w:rPr>
          <w:rFonts w:eastAsiaTheme="minorEastAsia" w:cs="Arial" w:hint="eastAsia"/>
          <w:bCs/>
          <w:vertAlign w:val="superscript"/>
          <w:lang w:eastAsia="zh-CN"/>
        </w:rPr>
        <w:t>th</w:t>
      </w:r>
      <w:r>
        <w:rPr>
          <w:rFonts w:eastAsiaTheme="minorEastAsia" w:cs="Arial" w:hint="eastAsia"/>
          <w:bCs/>
          <w:lang w:eastAsia="zh-CN"/>
        </w:rPr>
        <w:t xml:space="preserve"> </w:t>
      </w:r>
      <w:r>
        <w:rPr>
          <w:rFonts w:eastAsiaTheme="minorEastAsia" w:cs="Arial"/>
          <w:bCs/>
          <w:lang w:eastAsia="zh-CN"/>
        </w:rPr>
        <w:t>–</w:t>
      </w:r>
      <w:r>
        <w:rPr>
          <w:rFonts w:eastAsiaTheme="minorEastAsia" w:cs="Arial" w:hint="eastAsia"/>
          <w:bCs/>
          <w:lang w:eastAsia="zh-CN"/>
        </w:rPr>
        <w:t xml:space="preserve"> </w:t>
      </w:r>
      <w:r w:rsidR="00DA2BCB">
        <w:rPr>
          <w:rFonts w:eastAsiaTheme="minorEastAsia" w:cs="Arial" w:hint="eastAsia"/>
          <w:bCs/>
          <w:lang w:eastAsia="zh-CN"/>
        </w:rPr>
        <w:t>23</w:t>
      </w:r>
      <w:r w:rsidR="00DA2BCB" w:rsidRPr="00DA2BCB">
        <w:rPr>
          <w:rFonts w:eastAsiaTheme="minorEastAsia" w:cs="Arial" w:hint="eastAsia"/>
          <w:bCs/>
          <w:vertAlign w:val="superscript"/>
          <w:lang w:eastAsia="zh-CN"/>
        </w:rPr>
        <w:t>rd</w:t>
      </w:r>
      <w:r w:rsidR="00DA2BCB">
        <w:rPr>
          <w:rFonts w:eastAsiaTheme="minorEastAsia" w:cs="Arial" w:hint="eastAsia"/>
          <w:bCs/>
          <w:lang w:eastAsia="zh-CN"/>
        </w:rPr>
        <w:t xml:space="preserve"> May</w:t>
      </w:r>
      <w:r>
        <w:rPr>
          <w:rFonts w:eastAsiaTheme="minorEastAsia" w:cs="Arial" w:hint="eastAsia"/>
          <w:bCs/>
          <w:lang w:eastAsia="zh-CN"/>
        </w:rPr>
        <w:t xml:space="preserve"> 2025</w:t>
      </w:r>
      <w:r>
        <w:rPr>
          <w:rFonts w:eastAsiaTheme="minorEastAsia" w:cs="Arial"/>
          <w:bCs/>
          <w:lang w:eastAsia="zh-CN"/>
        </w:rPr>
        <w:tab/>
      </w:r>
      <w:r w:rsidR="00F37AE4">
        <w:rPr>
          <w:rFonts w:eastAsiaTheme="minorEastAsia" w:cs="Arial" w:hint="eastAsia"/>
          <w:bCs/>
          <w:lang w:eastAsia="zh-CN"/>
        </w:rPr>
        <w:t>Malta, MT</w:t>
      </w:r>
    </w:p>
    <w:p w14:paraId="3981C3FF" w14:textId="3754B707" w:rsidR="0089346A" w:rsidRDefault="0089346A" w:rsidP="0089346A">
      <w:pPr>
        <w:tabs>
          <w:tab w:val="left" w:pos="5103"/>
        </w:tabs>
        <w:spacing w:after="120"/>
        <w:ind w:left="2268" w:hanging="2268"/>
        <w:rPr>
          <w:rFonts w:eastAsiaTheme="minorEastAsia" w:cs="Arial"/>
          <w:bCs/>
          <w:lang w:eastAsia="zh-CN"/>
        </w:rPr>
      </w:pPr>
      <w:r>
        <w:rPr>
          <w:rFonts w:eastAsiaTheme="minorEastAsia" w:cs="Arial" w:hint="eastAsia"/>
          <w:bCs/>
          <w:lang w:eastAsia="zh-CN"/>
        </w:rPr>
        <w:t>RAN2#131</w:t>
      </w:r>
      <w:r>
        <w:rPr>
          <w:rFonts w:eastAsiaTheme="minorEastAsia" w:cs="Arial"/>
          <w:bCs/>
          <w:lang w:eastAsia="zh-CN"/>
        </w:rPr>
        <w:tab/>
      </w:r>
      <w:r>
        <w:rPr>
          <w:rFonts w:eastAsiaTheme="minorEastAsia" w:cs="Arial"/>
          <w:bCs/>
          <w:lang w:eastAsia="zh-CN"/>
        </w:rPr>
        <w:tab/>
      </w:r>
      <w:r w:rsidR="00F37AE4">
        <w:rPr>
          <w:rFonts w:eastAsiaTheme="minorEastAsia" w:cs="Arial" w:hint="eastAsia"/>
          <w:bCs/>
          <w:lang w:eastAsia="zh-CN"/>
        </w:rPr>
        <w:t>25</w:t>
      </w:r>
      <w:r w:rsidRPr="002F1113">
        <w:rPr>
          <w:rFonts w:eastAsiaTheme="minorEastAsia" w:cs="Arial" w:hint="eastAsia"/>
          <w:bCs/>
          <w:vertAlign w:val="superscript"/>
          <w:lang w:eastAsia="zh-CN"/>
        </w:rPr>
        <w:t>th</w:t>
      </w:r>
      <w:r>
        <w:rPr>
          <w:rFonts w:eastAsiaTheme="minorEastAsia" w:cs="Arial" w:hint="eastAsia"/>
          <w:bCs/>
          <w:lang w:eastAsia="zh-CN"/>
        </w:rPr>
        <w:t xml:space="preserve"> </w:t>
      </w:r>
      <w:r>
        <w:rPr>
          <w:rFonts w:eastAsiaTheme="minorEastAsia" w:cs="Arial"/>
          <w:bCs/>
          <w:lang w:eastAsia="zh-CN"/>
        </w:rPr>
        <w:t>–</w:t>
      </w:r>
      <w:r>
        <w:rPr>
          <w:rFonts w:eastAsiaTheme="minorEastAsia" w:cs="Arial" w:hint="eastAsia"/>
          <w:bCs/>
          <w:lang w:eastAsia="zh-CN"/>
        </w:rPr>
        <w:t xml:space="preserve"> </w:t>
      </w:r>
      <w:proofErr w:type="gramStart"/>
      <w:r>
        <w:rPr>
          <w:rFonts w:eastAsiaTheme="minorEastAsia" w:cs="Arial" w:hint="eastAsia"/>
          <w:bCs/>
          <w:lang w:eastAsia="zh-CN"/>
        </w:rPr>
        <w:t>2</w:t>
      </w:r>
      <w:r w:rsidR="00F37AE4">
        <w:rPr>
          <w:rFonts w:eastAsiaTheme="minorEastAsia" w:cs="Arial" w:hint="eastAsia"/>
          <w:bCs/>
          <w:lang w:eastAsia="zh-CN"/>
        </w:rPr>
        <w:t>9</w:t>
      </w:r>
      <w:r w:rsidRPr="002F1113">
        <w:rPr>
          <w:rFonts w:eastAsiaTheme="minorEastAsia" w:cs="Arial" w:hint="eastAsia"/>
          <w:bCs/>
          <w:vertAlign w:val="superscript"/>
          <w:lang w:eastAsia="zh-CN"/>
        </w:rPr>
        <w:t>st</w:t>
      </w:r>
      <w:proofErr w:type="gramEnd"/>
      <w:r>
        <w:rPr>
          <w:rFonts w:eastAsiaTheme="minorEastAsia" w:cs="Arial" w:hint="eastAsia"/>
          <w:bCs/>
          <w:lang w:eastAsia="zh-CN"/>
        </w:rPr>
        <w:t xml:space="preserve"> </w:t>
      </w:r>
      <w:r w:rsidR="00F37AE4">
        <w:rPr>
          <w:rFonts w:eastAsiaTheme="minorEastAsia" w:cs="Arial" w:hint="eastAsia"/>
          <w:bCs/>
          <w:lang w:eastAsia="zh-CN"/>
        </w:rPr>
        <w:t xml:space="preserve">Aug </w:t>
      </w:r>
      <w:r>
        <w:rPr>
          <w:rFonts w:eastAsiaTheme="minorEastAsia" w:cs="Arial" w:hint="eastAsia"/>
          <w:bCs/>
          <w:lang w:eastAsia="zh-CN"/>
        </w:rPr>
        <w:t>2025</w:t>
      </w:r>
      <w:r>
        <w:rPr>
          <w:rFonts w:eastAsiaTheme="minorEastAsia" w:cs="Arial"/>
          <w:bCs/>
          <w:lang w:eastAsia="zh-CN"/>
        </w:rPr>
        <w:tab/>
      </w:r>
      <w:r w:rsidR="00F37AE4">
        <w:rPr>
          <w:rFonts w:eastAsiaTheme="minorEastAsia" w:cs="Arial" w:hint="eastAsia"/>
          <w:bCs/>
          <w:lang w:eastAsia="zh-CN"/>
        </w:rPr>
        <w:t>TBC</w:t>
      </w:r>
      <w:r>
        <w:rPr>
          <w:rFonts w:eastAsiaTheme="minorEastAsia" w:cs="Arial" w:hint="eastAsia"/>
          <w:bCs/>
          <w:lang w:eastAsia="zh-CN"/>
        </w:rPr>
        <w:t xml:space="preserve">, </w:t>
      </w:r>
      <w:r w:rsidR="00F37AE4">
        <w:rPr>
          <w:rFonts w:eastAsiaTheme="minorEastAsia" w:cs="Arial" w:hint="eastAsia"/>
          <w:bCs/>
          <w:lang w:eastAsia="zh-CN"/>
        </w:rPr>
        <w:t>IN</w:t>
      </w:r>
    </w:p>
    <w:p w14:paraId="76BFDCAD" w14:textId="77777777" w:rsidR="0089346A" w:rsidRPr="003961A5" w:rsidRDefault="0089346A" w:rsidP="00006F42">
      <w:pPr>
        <w:tabs>
          <w:tab w:val="left" w:pos="5103"/>
        </w:tabs>
        <w:spacing w:after="120"/>
        <w:ind w:left="2268" w:hanging="2268"/>
        <w:rPr>
          <w:rFonts w:eastAsiaTheme="minorEastAsia" w:cs="Arial"/>
          <w:bCs/>
          <w:lang w:eastAsia="zh-CN"/>
        </w:rPr>
      </w:pPr>
    </w:p>
    <w:p w14:paraId="26702C4A" w14:textId="77777777" w:rsidR="00006F42" w:rsidRPr="003961A5" w:rsidRDefault="00006F42" w:rsidP="00006F42">
      <w:pPr>
        <w:tabs>
          <w:tab w:val="left" w:pos="5103"/>
        </w:tabs>
        <w:spacing w:after="120"/>
        <w:ind w:left="2268" w:hanging="2268"/>
        <w:rPr>
          <w:rFonts w:eastAsiaTheme="minorEastAsia" w:cs="Arial"/>
          <w:bCs/>
          <w:lang w:eastAsia="zh-CN"/>
        </w:rPr>
      </w:pPr>
    </w:p>
    <w:sectPr w:rsidR="00006F42" w:rsidRPr="003961A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7DAEA" w14:textId="77777777" w:rsidR="000E691A" w:rsidRDefault="000E691A">
      <w:pPr>
        <w:spacing w:after="0"/>
      </w:pPr>
      <w:r>
        <w:separator/>
      </w:r>
    </w:p>
  </w:endnote>
  <w:endnote w:type="continuationSeparator" w:id="0">
    <w:p w14:paraId="57FE0335" w14:textId="77777777" w:rsidR="000E691A" w:rsidRDefault="000E691A">
      <w:pPr>
        <w:spacing w:after="0"/>
      </w:pPr>
      <w:r>
        <w:continuationSeparator/>
      </w:r>
    </w:p>
  </w:endnote>
  <w:endnote w:type="continuationNotice" w:id="1">
    <w:p w14:paraId="66784115" w14:textId="77777777" w:rsidR="000E691A" w:rsidRDefault="000E6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E9A4" w14:textId="77777777" w:rsidR="000E691A" w:rsidRDefault="000E691A">
      <w:pPr>
        <w:spacing w:after="0"/>
      </w:pPr>
      <w:r>
        <w:separator/>
      </w:r>
    </w:p>
  </w:footnote>
  <w:footnote w:type="continuationSeparator" w:id="0">
    <w:p w14:paraId="36FF0225" w14:textId="77777777" w:rsidR="000E691A" w:rsidRDefault="000E691A">
      <w:pPr>
        <w:spacing w:after="0"/>
      </w:pPr>
      <w:r>
        <w:continuationSeparator/>
      </w:r>
    </w:p>
  </w:footnote>
  <w:footnote w:type="continuationNotice" w:id="1">
    <w:p w14:paraId="191885A1" w14:textId="77777777" w:rsidR="000E691A" w:rsidRDefault="000E69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E7635"/>
    <w:multiLevelType w:val="multilevel"/>
    <w:tmpl w:val="5CAA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72733D"/>
    <w:multiLevelType w:val="hybridMultilevel"/>
    <w:tmpl w:val="95F6AD5C"/>
    <w:lvl w:ilvl="0" w:tplc="24F06EBA">
      <w:start w:val="1"/>
      <w:numFmt w:val="bullet"/>
      <w:lvlText w:val=""/>
      <w:lvlJc w:val="left"/>
      <w:pPr>
        <w:ind w:left="1440" w:hanging="360"/>
      </w:pPr>
      <w:rPr>
        <w:rFonts w:ascii="Symbol" w:hAnsi="Symbol"/>
      </w:rPr>
    </w:lvl>
    <w:lvl w:ilvl="1" w:tplc="58CE58CC">
      <w:start w:val="1"/>
      <w:numFmt w:val="bullet"/>
      <w:lvlText w:val=""/>
      <w:lvlJc w:val="left"/>
      <w:pPr>
        <w:ind w:left="1440" w:hanging="360"/>
      </w:pPr>
      <w:rPr>
        <w:rFonts w:ascii="Symbol" w:hAnsi="Symbol"/>
      </w:rPr>
    </w:lvl>
    <w:lvl w:ilvl="2" w:tplc="22600564">
      <w:start w:val="1"/>
      <w:numFmt w:val="bullet"/>
      <w:lvlText w:val=""/>
      <w:lvlJc w:val="left"/>
      <w:pPr>
        <w:ind w:left="1440" w:hanging="360"/>
      </w:pPr>
      <w:rPr>
        <w:rFonts w:ascii="Symbol" w:hAnsi="Symbol"/>
      </w:rPr>
    </w:lvl>
    <w:lvl w:ilvl="3" w:tplc="4BBA933A">
      <w:start w:val="1"/>
      <w:numFmt w:val="bullet"/>
      <w:lvlText w:val=""/>
      <w:lvlJc w:val="left"/>
      <w:pPr>
        <w:ind w:left="1440" w:hanging="360"/>
      </w:pPr>
      <w:rPr>
        <w:rFonts w:ascii="Symbol" w:hAnsi="Symbol"/>
      </w:rPr>
    </w:lvl>
    <w:lvl w:ilvl="4" w:tplc="BEF07624">
      <w:start w:val="1"/>
      <w:numFmt w:val="bullet"/>
      <w:lvlText w:val=""/>
      <w:lvlJc w:val="left"/>
      <w:pPr>
        <w:ind w:left="1440" w:hanging="360"/>
      </w:pPr>
      <w:rPr>
        <w:rFonts w:ascii="Symbol" w:hAnsi="Symbol"/>
      </w:rPr>
    </w:lvl>
    <w:lvl w:ilvl="5" w:tplc="CCFEAFE4">
      <w:start w:val="1"/>
      <w:numFmt w:val="bullet"/>
      <w:lvlText w:val=""/>
      <w:lvlJc w:val="left"/>
      <w:pPr>
        <w:ind w:left="1440" w:hanging="360"/>
      </w:pPr>
      <w:rPr>
        <w:rFonts w:ascii="Symbol" w:hAnsi="Symbol"/>
      </w:rPr>
    </w:lvl>
    <w:lvl w:ilvl="6" w:tplc="4B7C3F4A">
      <w:start w:val="1"/>
      <w:numFmt w:val="bullet"/>
      <w:lvlText w:val=""/>
      <w:lvlJc w:val="left"/>
      <w:pPr>
        <w:ind w:left="1440" w:hanging="360"/>
      </w:pPr>
      <w:rPr>
        <w:rFonts w:ascii="Symbol" w:hAnsi="Symbol"/>
      </w:rPr>
    </w:lvl>
    <w:lvl w:ilvl="7" w:tplc="64C0B5EE">
      <w:start w:val="1"/>
      <w:numFmt w:val="bullet"/>
      <w:lvlText w:val=""/>
      <w:lvlJc w:val="left"/>
      <w:pPr>
        <w:ind w:left="1440" w:hanging="360"/>
      </w:pPr>
      <w:rPr>
        <w:rFonts w:ascii="Symbol" w:hAnsi="Symbol"/>
      </w:rPr>
    </w:lvl>
    <w:lvl w:ilvl="8" w:tplc="FD2AE2FA">
      <w:start w:val="1"/>
      <w:numFmt w:val="bullet"/>
      <w:lvlText w:val=""/>
      <w:lvlJc w:val="left"/>
      <w:pPr>
        <w:ind w:left="1440" w:hanging="360"/>
      </w:pPr>
      <w:rPr>
        <w:rFonts w:ascii="Symbol" w:hAnsi="Symbol"/>
      </w:rPr>
    </w:lvl>
  </w:abstractNum>
  <w:abstractNum w:abstractNumId="6"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CDA5E9B"/>
    <w:multiLevelType w:val="hybridMultilevel"/>
    <w:tmpl w:val="5890ED6E"/>
    <w:lvl w:ilvl="0" w:tplc="2D3E0F40">
      <w:start w:val="1"/>
      <w:numFmt w:val="bullet"/>
      <w:lvlText w:val=""/>
      <w:lvlJc w:val="left"/>
      <w:pPr>
        <w:ind w:left="1080" w:hanging="360"/>
      </w:pPr>
      <w:rPr>
        <w:rFonts w:ascii="Symbol" w:hAnsi="Symbol"/>
      </w:rPr>
    </w:lvl>
    <w:lvl w:ilvl="1" w:tplc="6C5C6CB2">
      <w:start w:val="1"/>
      <w:numFmt w:val="bullet"/>
      <w:lvlText w:val=""/>
      <w:lvlJc w:val="left"/>
      <w:pPr>
        <w:ind w:left="1080" w:hanging="360"/>
      </w:pPr>
      <w:rPr>
        <w:rFonts w:ascii="Symbol" w:hAnsi="Symbol"/>
      </w:rPr>
    </w:lvl>
    <w:lvl w:ilvl="2" w:tplc="5FFA6806">
      <w:start w:val="1"/>
      <w:numFmt w:val="bullet"/>
      <w:lvlText w:val=""/>
      <w:lvlJc w:val="left"/>
      <w:pPr>
        <w:ind w:left="1080" w:hanging="360"/>
      </w:pPr>
      <w:rPr>
        <w:rFonts w:ascii="Symbol" w:hAnsi="Symbol"/>
      </w:rPr>
    </w:lvl>
    <w:lvl w:ilvl="3" w:tplc="381E61BC">
      <w:start w:val="1"/>
      <w:numFmt w:val="bullet"/>
      <w:lvlText w:val=""/>
      <w:lvlJc w:val="left"/>
      <w:pPr>
        <w:ind w:left="1080" w:hanging="360"/>
      </w:pPr>
      <w:rPr>
        <w:rFonts w:ascii="Symbol" w:hAnsi="Symbol"/>
      </w:rPr>
    </w:lvl>
    <w:lvl w:ilvl="4" w:tplc="C0120734">
      <w:start w:val="1"/>
      <w:numFmt w:val="bullet"/>
      <w:lvlText w:val=""/>
      <w:lvlJc w:val="left"/>
      <w:pPr>
        <w:ind w:left="1080" w:hanging="360"/>
      </w:pPr>
      <w:rPr>
        <w:rFonts w:ascii="Symbol" w:hAnsi="Symbol"/>
      </w:rPr>
    </w:lvl>
    <w:lvl w:ilvl="5" w:tplc="B234225A">
      <w:start w:val="1"/>
      <w:numFmt w:val="bullet"/>
      <w:lvlText w:val=""/>
      <w:lvlJc w:val="left"/>
      <w:pPr>
        <w:ind w:left="1080" w:hanging="360"/>
      </w:pPr>
      <w:rPr>
        <w:rFonts w:ascii="Symbol" w:hAnsi="Symbol"/>
      </w:rPr>
    </w:lvl>
    <w:lvl w:ilvl="6" w:tplc="566AB2B0">
      <w:start w:val="1"/>
      <w:numFmt w:val="bullet"/>
      <w:lvlText w:val=""/>
      <w:lvlJc w:val="left"/>
      <w:pPr>
        <w:ind w:left="1080" w:hanging="360"/>
      </w:pPr>
      <w:rPr>
        <w:rFonts w:ascii="Symbol" w:hAnsi="Symbol"/>
      </w:rPr>
    </w:lvl>
    <w:lvl w:ilvl="7" w:tplc="9564958E">
      <w:start w:val="1"/>
      <w:numFmt w:val="bullet"/>
      <w:lvlText w:val=""/>
      <w:lvlJc w:val="left"/>
      <w:pPr>
        <w:ind w:left="1080" w:hanging="360"/>
      </w:pPr>
      <w:rPr>
        <w:rFonts w:ascii="Symbol" w:hAnsi="Symbol"/>
      </w:rPr>
    </w:lvl>
    <w:lvl w:ilvl="8" w:tplc="EB828806">
      <w:start w:val="1"/>
      <w:numFmt w:val="bullet"/>
      <w:lvlText w:val=""/>
      <w:lvlJc w:val="left"/>
      <w:pPr>
        <w:ind w:left="1080" w:hanging="360"/>
      </w:pPr>
      <w:rPr>
        <w:rFonts w:ascii="Symbol" w:hAnsi="Symbol"/>
      </w:rPr>
    </w:lvl>
  </w:abstractNum>
  <w:abstractNum w:abstractNumId="8"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C30FC7"/>
    <w:multiLevelType w:val="hybridMultilevel"/>
    <w:tmpl w:val="27DEE62A"/>
    <w:lvl w:ilvl="0" w:tplc="607CEA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11575B"/>
    <w:multiLevelType w:val="hybridMultilevel"/>
    <w:tmpl w:val="D29AD806"/>
    <w:lvl w:ilvl="0" w:tplc="267246B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8CA556A"/>
    <w:multiLevelType w:val="multilevel"/>
    <w:tmpl w:val="F1000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7595254">
    <w:abstractNumId w:val="16"/>
  </w:num>
  <w:num w:numId="2" w16cid:durableId="1318144947">
    <w:abstractNumId w:val="12"/>
  </w:num>
  <w:num w:numId="3" w16cid:durableId="990252826">
    <w:abstractNumId w:val="10"/>
  </w:num>
  <w:num w:numId="4" w16cid:durableId="1499688829">
    <w:abstractNumId w:val="3"/>
  </w:num>
  <w:num w:numId="5" w16cid:durableId="1963414938">
    <w:abstractNumId w:val="8"/>
  </w:num>
  <w:num w:numId="6" w16cid:durableId="609704568">
    <w:abstractNumId w:val="11"/>
  </w:num>
  <w:num w:numId="7" w16cid:durableId="249626638">
    <w:abstractNumId w:val="19"/>
  </w:num>
  <w:num w:numId="8" w16cid:durableId="1222248332">
    <w:abstractNumId w:val="6"/>
  </w:num>
  <w:num w:numId="9" w16cid:durableId="1841387552">
    <w:abstractNumId w:val="4"/>
  </w:num>
  <w:num w:numId="10" w16cid:durableId="1926986547">
    <w:abstractNumId w:val="18"/>
  </w:num>
  <w:num w:numId="11" w16cid:durableId="688487369">
    <w:abstractNumId w:val="15"/>
  </w:num>
  <w:num w:numId="12" w16cid:durableId="849949723">
    <w:abstractNumId w:val="13"/>
  </w:num>
  <w:num w:numId="13" w16cid:durableId="1705449004">
    <w:abstractNumId w:val="9"/>
  </w:num>
  <w:num w:numId="14" w16cid:durableId="286275230">
    <w:abstractNumId w:val="1"/>
  </w:num>
  <w:num w:numId="15" w16cid:durableId="1157107378">
    <w:abstractNumId w:val="8"/>
  </w:num>
  <w:num w:numId="16" w16cid:durableId="1173958288">
    <w:abstractNumId w:val="8"/>
  </w:num>
  <w:num w:numId="17" w16cid:durableId="1129467982">
    <w:abstractNumId w:val="2"/>
  </w:num>
  <w:num w:numId="18" w16cid:durableId="1959221567">
    <w:abstractNumId w:val="20"/>
  </w:num>
  <w:num w:numId="19" w16cid:durableId="1974092135">
    <w:abstractNumId w:val="14"/>
  </w:num>
  <w:num w:numId="20" w16cid:durableId="1992058924">
    <w:abstractNumId w:val="0"/>
  </w:num>
  <w:num w:numId="21" w16cid:durableId="1967619266">
    <w:abstractNumId w:val="7"/>
  </w:num>
  <w:num w:numId="22" w16cid:durableId="553662415">
    <w:abstractNumId w:val="5"/>
  </w:num>
  <w:num w:numId="23" w16cid:durableId="213798965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4DD2"/>
    <w:rsid w:val="000058BB"/>
    <w:rsid w:val="00005DED"/>
    <w:rsid w:val="00006186"/>
    <w:rsid w:val="00006236"/>
    <w:rsid w:val="00006F42"/>
    <w:rsid w:val="00007FDB"/>
    <w:rsid w:val="00010009"/>
    <w:rsid w:val="000104C6"/>
    <w:rsid w:val="00010B23"/>
    <w:rsid w:val="00011B32"/>
    <w:rsid w:val="000125EB"/>
    <w:rsid w:val="0001332B"/>
    <w:rsid w:val="00014401"/>
    <w:rsid w:val="0001447C"/>
    <w:rsid w:val="00014947"/>
    <w:rsid w:val="000152BF"/>
    <w:rsid w:val="00015439"/>
    <w:rsid w:val="0001548E"/>
    <w:rsid w:val="00015561"/>
    <w:rsid w:val="000161EA"/>
    <w:rsid w:val="00016F2D"/>
    <w:rsid w:val="00017695"/>
    <w:rsid w:val="00017F23"/>
    <w:rsid w:val="000212BF"/>
    <w:rsid w:val="00021E01"/>
    <w:rsid w:val="000238DF"/>
    <w:rsid w:val="00023B66"/>
    <w:rsid w:val="00023C76"/>
    <w:rsid w:val="00023E1B"/>
    <w:rsid w:val="00025166"/>
    <w:rsid w:val="0002519A"/>
    <w:rsid w:val="0002644D"/>
    <w:rsid w:val="00026E7E"/>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5DE0"/>
    <w:rsid w:val="00036372"/>
    <w:rsid w:val="00037418"/>
    <w:rsid w:val="00040BA1"/>
    <w:rsid w:val="00040C2C"/>
    <w:rsid w:val="00040E16"/>
    <w:rsid w:val="0004170C"/>
    <w:rsid w:val="000417A7"/>
    <w:rsid w:val="00042096"/>
    <w:rsid w:val="00042319"/>
    <w:rsid w:val="00042CCE"/>
    <w:rsid w:val="0004332A"/>
    <w:rsid w:val="00043A56"/>
    <w:rsid w:val="00044ACC"/>
    <w:rsid w:val="00044D43"/>
    <w:rsid w:val="00044D58"/>
    <w:rsid w:val="00045418"/>
    <w:rsid w:val="000455D1"/>
    <w:rsid w:val="00045B6F"/>
    <w:rsid w:val="00045E16"/>
    <w:rsid w:val="00046BB2"/>
    <w:rsid w:val="00047B5B"/>
    <w:rsid w:val="000507F8"/>
    <w:rsid w:val="00050EE9"/>
    <w:rsid w:val="00050F9D"/>
    <w:rsid w:val="00051171"/>
    <w:rsid w:val="00051609"/>
    <w:rsid w:val="00051674"/>
    <w:rsid w:val="00051CB7"/>
    <w:rsid w:val="00051EF1"/>
    <w:rsid w:val="00052481"/>
    <w:rsid w:val="00052ACC"/>
    <w:rsid w:val="00052B05"/>
    <w:rsid w:val="00052C2A"/>
    <w:rsid w:val="000530A4"/>
    <w:rsid w:val="00053DA9"/>
    <w:rsid w:val="00053E1C"/>
    <w:rsid w:val="00055D38"/>
    <w:rsid w:val="00055F0C"/>
    <w:rsid w:val="00055FE0"/>
    <w:rsid w:val="0005654A"/>
    <w:rsid w:val="0005714B"/>
    <w:rsid w:val="0005719B"/>
    <w:rsid w:val="00057D99"/>
    <w:rsid w:val="00057DFB"/>
    <w:rsid w:val="00057EDE"/>
    <w:rsid w:val="00060097"/>
    <w:rsid w:val="000600EA"/>
    <w:rsid w:val="000602D3"/>
    <w:rsid w:val="00061A98"/>
    <w:rsid w:val="00064369"/>
    <w:rsid w:val="00064C38"/>
    <w:rsid w:val="00064EB3"/>
    <w:rsid w:val="00065060"/>
    <w:rsid w:val="00065168"/>
    <w:rsid w:val="000655EC"/>
    <w:rsid w:val="000656D4"/>
    <w:rsid w:val="000660B9"/>
    <w:rsid w:val="00066263"/>
    <w:rsid w:val="00066282"/>
    <w:rsid w:val="00066B30"/>
    <w:rsid w:val="0006710A"/>
    <w:rsid w:val="00067780"/>
    <w:rsid w:val="00070359"/>
    <w:rsid w:val="000708F1"/>
    <w:rsid w:val="0007112F"/>
    <w:rsid w:val="000711FA"/>
    <w:rsid w:val="000713AE"/>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0F26"/>
    <w:rsid w:val="0009117B"/>
    <w:rsid w:val="000911AE"/>
    <w:rsid w:val="00091BB8"/>
    <w:rsid w:val="00092C8F"/>
    <w:rsid w:val="000933D3"/>
    <w:rsid w:val="000939B8"/>
    <w:rsid w:val="00093A2B"/>
    <w:rsid w:val="00093C9A"/>
    <w:rsid w:val="0009436B"/>
    <w:rsid w:val="00094951"/>
    <w:rsid w:val="000957C6"/>
    <w:rsid w:val="00095C47"/>
    <w:rsid w:val="00095F23"/>
    <w:rsid w:val="0009642B"/>
    <w:rsid w:val="000965F8"/>
    <w:rsid w:val="00096638"/>
    <w:rsid w:val="00096B3B"/>
    <w:rsid w:val="00096F96"/>
    <w:rsid w:val="000974B1"/>
    <w:rsid w:val="00097AFE"/>
    <w:rsid w:val="000A0010"/>
    <w:rsid w:val="000A10F1"/>
    <w:rsid w:val="000A15E0"/>
    <w:rsid w:val="000A2939"/>
    <w:rsid w:val="000A2976"/>
    <w:rsid w:val="000A31C9"/>
    <w:rsid w:val="000A3C60"/>
    <w:rsid w:val="000A3D45"/>
    <w:rsid w:val="000A485C"/>
    <w:rsid w:val="000A4924"/>
    <w:rsid w:val="000A52FF"/>
    <w:rsid w:val="000A5729"/>
    <w:rsid w:val="000B0645"/>
    <w:rsid w:val="000B13AB"/>
    <w:rsid w:val="000B1954"/>
    <w:rsid w:val="000B2345"/>
    <w:rsid w:val="000B30D5"/>
    <w:rsid w:val="000B42E4"/>
    <w:rsid w:val="000B4F24"/>
    <w:rsid w:val="000B53C7"/>
    <w:rsid w:val="000B5FD4"/>
    <w:rsid w:val="000B67CB"/>
    <w:rsid w:val="000B75D3"/>
    <w:rsid w:val="000B7744"/>
    <w:rsid w:val="000C0153"/>
    <w:rsid w:val="000C0771"/>
    <w:rsid w:val="000C192F"/>
    <w:rsid w:val="000C19C6"/>
    <w:rsid w:val="000C2B8B"/>
    <w:rsid w:val="000C2D1B"/>
    <w:rsid w:val="000C2DB9"/>
    <w:rsid w:val="000C3FCD"/>
    <w:rsid w:val="000C421F"/>
    <w:rsid w:val="000C458D"/>
    <w:rsid w:val="000C49F7"/>
    <w:rsid w:val="000C4BEC"/>
    <w:rsid w:val="000C50BD"/>
    <w:rsid w:val="000C56D1"/>
    <w:rsid w:val="000C5AB1"/>
    <w:rsid w:val="000C5FC9"/>
    <w:rsid w:val="000C6100"/>
    <w:rsid w:val="000C6343"/>
    <w:rsid w:val="000C64F4"/>
    <w:rsid w:val="000C66A5"/>
    <w:rsid w:val="000C6D5C"/>
    <w:rsid w:val="000C6D99"/>
    <w:rsid w:val="000C6EE5"/>
    <w:rsid w:val="000C6FFA"/>
    <w:rsid w:val="000C7254"/>
    <w:rsid w:val="000D0B63"/>
    <w:rsid w:val="000D11A2"/>
    <w:rsid w:val="000D2300"/>
    <w:rsid w:val="000D24DD"/>
    <w:rsid w:val="000D2F26"/>
    <w:rsid w:val="000D35F3"/>
    <w:rsid w:val="000D49F9"/>
    <w:rsid w:val="000D51B2"/>
    <w:rsid w:val="000D5F45"/>
    <w:rsid w:val="000D6069"/>
    <w:rsid w:val="000D62F2"/>
    <w:rsid w:val="000D6F64"/>
    <w:rsid w:val="000D6F9C"/>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691A"/>
    <w:rsid w:val="000E79B3"/>
    <w:rsid w:val="000F0B78"/>
    <w:rsid w:val="000F145F"/>
    <w:rsid w:val="000F26D0"/>
    <w:rsid w:val="000F2D90"/>
    <w:rsid w:val="000F3001"/>
    <w:rsid w:val="000F39DA"/>
    <w:rsid w:val="000F3ECB"/>
    <w:rsid w:val="000F433E"/>
    <w:rsid w:val="000F59CD"/>
    <w:rsid w:val="000F60FF"/>
    <w:rsid w:val="000F6242"/>
    <w:rsid w:val="000F74D8"/>
    <w:rsid w:val="00100365"/>
    <w:rsid w:val="00100747"/>
    <w:rsid w:val="0010107C"/>
    <w:rsid w:val="00102032"/>
    <w:rsid w:val="001033B4"/>
    <w:rsid w:val="00104FF1"/>
    <w:rsid w:val="001053B7"/>
    <w:rsid w:val="00105830"/>
    <w:rsid w:val="001061B5"/>
    <w:rsid w:val="001063E9"/>
    <w:rsid w:val="001065F9"/>
    <w:rsid w:val="0011026A"/>
    <w:rsid w:val="00110768"/>
    <w:rsid w:val="001115F2"/>
    <w:rsid w:val="001119D6"/>
    <w:rsid w:val="00112B44"/>
    <w:rsid w:val="001130BC"/>
    <w:rsid w:val="00113A94"/>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0C6"/>
    <w:rsid w:val="0013630F"/>
    <w:rsid w:val="001363AC"/>
    <w:rsid w:val="001367AD"/>
    <w:rsid w:val="00136B1D"/>
    <w:rsid w:val="00136F38"/>
    <w:rsid w:val="00137727"/>
    <w:rsid w:val="00141227"/>
    <w:rsid w:val="00141482"/>
    <w:rsid w:val="00141839"/>
    <w:rsid w:val="00141AC9"/>
    <w:rsid w:val="001423AA"/>
    <w:rsid w:val="00142999"/>
    <w:rsid w:val="00142FF9"/>
    <w:rsid w:val="00144627"/>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1FFF"/>
    <w:rsid w:val="001524A5"/>
    <w:rsid w:val="001539F6"/>
    <w:rsid w:val="00154EFB"/>
    <w:rsid w:val="00160B27"/>
    <w:rsid w:val="0016140C"/>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478"/>
    <w:rsid w:val="001778C2"/>
    <w:rsid w:val="00180BE7"/>
    <w:rsid w:val="001812D6"/>
    <w:rsid w:val="0018196B"/>
    <w:rsid w:val="00181FDE"/>
    <w:rsid w:val="00182B20"/>
    <w:rsid w:val="00182C64"/>
    <w:rsid w:val="001835AC"/>
    <w:rsid w:val="001835CB"/>
    <w:rsid w:val="00183C1A"/>
    <w:rsid w:val="00184453"/>
    <w:rsid w:val="00184989"/>
    <w:rsid w:val="00184D79"/>
    <w:rsid w:val="00185AB1"/>
    <w:rsid w:val="00185C8F"/>
    <w:rsid w:val="001863B7"/>
    <w:rsid w:val="001875CA"/>
    <w:rsid w:val="00187AD2"/>
    <w:rsid w:val="00187C45"/>
    <w:rsid w:val="00191BCF"/>
    <w:rsid w:val="00191BF9"/>
    <w:rsid w:val="001920E5"/>
    <w:rsid w:val="001922FC"/>
    <w:rsid w:val="0019271C"/>
    <w:rsid w:val="00192783"/>
    <w:rsid w:val="00194427"/>
    <w:rsid w:val="001958C5"/>
    <w:rsid w:val="001959BB"/>
    <w:rsid w:val="00195C80"/>
    <w:rsid w:val="001962F3"/>
    <w:rsid w:val="001963FC"/>
    <w:rsid w:val="001963FD"/>
    <w:rsid w:val="00196527"/>
    <w:rsid w:val="00197504"/>
    <w:rsid w:val="001A0BCA"/>
    <w:rsid w:val="001A0D58"/>
    <w:rsid w:val="001A1ED1"/>
    <w:rsid w:val="001A2114"/>
    <w:rsid w:val="001A2A59"/>
    <w:rsid w:val="001A324D"/>
    <w:rsid w:val="001A330D"/>
    <w:rsid w:val="001A349C"/>
    <w:rsid w:val="001A404C"/>
    <w:rsid w:val="001A4232"/>
    <w:rsid w:val="001A5922"/>
    <w:rsid w:val="001A5D03"/>
    <w:rsid w:val="001A614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2B1"/>
    <w:rsid w:val="001C140C"/>
    <w:rsid w:val="001C1581"/>
    <w:rsid w:val="001C1715"/>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D19"/>
    <w:rsid w:val="001D3FCD"/>
    <w:rsid w:val="001D50EA"/>
    <w:rsid w:val="001D71F9"/>
    <w:rsid w:val="001D73DD"/>
    <w:rsid w:val="001D77C3"/>
    <w:rsid w:val="001E11DA"/>
    <w:rsid w:val="001E185B"/>
    <w:rsid w:val="001E1F5C"/>
    <w:rsid w:val="001E2093"/>
    <w:rsid w:val="001E2BDD"/>
    <w:rsid w:val="001E33E4"/>
    <w:rsid w:val="001E34B5"/>
    <w:rsid w:val="001E352F"/>
    <w:rsid w:val="001E3938"/>
    <w:rsid w:val="001E4F0E"/>
    <w:rsid w:val="001E5034"/>
    <w:rsid w:val="001E6895"/>
    <w:rsid w:val="001E6DAB"/>
    <w:rsid w:val="001E7691"/>
    <w:rsid w:val="001F03E3"/>
    <w:rsid w:val="001F0908"/>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4C"/>
    <w:rsid w:val="00212EA1"/>
    <w:rsid w:val="002133C1"/>
    <w:rsid w:val="002152A9"/>
    <w:rsid w:val="002156E5"/>
    <w:rsid w:val="00215AB1"/>
    <w:rsid w:val="002166A1"/>
    <w:rsid w:val="00216B77"/>
    <w:rsid w:val="002178BD"/>
    <w:rsid w:val="00217AEA"/>
    <w:rsid w:val="00217C91"/>
    <w:rsid w:val="002201A1"/>
    <w:rsid w:val="0022072C"/>
    <w:rsid w:val="002212B2"/>
    <w:rsid w:val="002219DD"/>
    <w:rsid w:val="00221DC2"/>
    <w:rsid w:val="00221F21"/>
    <w:rsid w:val="00222190"/>
    <w:rsid w:val="0022382C"/>
    <w:rsid w:val="002250DF"/>
    <w:rsid w:val="00225817"/>
    <w:rsid w:val="002262D0"/>
    <w:rsid w:val="00226544"/>
    <w:rsid w:val="00230104"/>
    <w:rsid w:val="00231520"/>
    <w:rsid w:val="00231827"/>
    <w:rsid w:val="00231DD3"/>
    <w:rsid w:val="00232F6B"/>
    <w:rsid w:val="00233221"/>
    <w:rsid w:val="00233277"/>
    <w:rsid w:val="00233D34"/>
    <w:rsid w:val="002340B6"/>
    <w:rsid w:val="0023453F"/>
    <w:rsid w:val="00234D81"/>
    <w:rsid w:val="002356D9"/>
    <w:rsid w:val="002357DF"/>
    <w:rsid w:val="00236F69"/>
    <w:rsid w:val="00240095"/>
    <w:rsid w:val="00240F80"/>
    <w:rsid w:val="002428E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3E58"/>
    <w:rsid w:val="002645E2"/>
    <w:rsid w:val="00264AD8"/>
    <w:rsid w:val="00264C3A"/>
    <w:rsid w:val="00264C64"/>
    <w:rsid w:val="00265249"/>
    <w:rsid w:val="00265959"/>
    <w:rsid w:val="002661CF"/>
    <w:rsid w:val="002672F8"/>
    <w:rsid w:val="00267A07"/>
    <w:rsid w:val="00267BF8"/>
    <w:rsid w:val="002701EE"/>
    <w:rsid w:val="00270742"/>
    <w:rsid w:val="0027126C"/>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C13"/>
    <w:rsid w:val="00293236"/>
    <w:rsid w:val="002934BD"/>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3E75"/>
    <w:rsid w:val="002A49B0"/>
    <w:rsid w:val="002A4A25"/>
    <w:rsid w:val="002A527D"/>
    <w:rsid w:val="002A61CD"/>
    <w:rsid w:val="002A66DA"/>
    <w:rsid w:val="002A69B7"/>
    <w:rsid w:val="002A6E64"/>
    <w:rsid w:val="002A7FD1"/>
    <w:rsid w:val="002AC1E7"/>
    <w:rsid w:val="002B0828"/>
    <w:rsid w:val="002B20EB"/>
    <w:rsid w:val="002B26D2"/>
    <w:rsid w:val="002B26FB"/>
    <w:rsid w:val="002B2C45"/>
    <w:rsid w:val="002B2E00"/>
    <w:rsid w:val="002B31B3"/>
    <w:rsid w:val="002B3227"/>
    <w:rsid w:val="002B4D4B"/>
    <w:rsid w:val="002B6BBF"/>
    <w:rsid w:val="002B778A"/>
    <w:rsid w:val="002B79A6"/>
    <w:rsid w:val="002C0982"/>
    <w:rsid w:val="002C0994"/>
    <w:rsid w:val="002C10AE"/>
    <w:rsid w:val="002C13B5"/>
    <w:rsid w:val="002C34BD"/>
    <w:rsid w:val="002C3A9D"/>
    <w:rsid w:val="002C4CD3"/>
    <w:rsid w:val="002C4E1A"/>
    <w:rsid w:val="002C65C2"/>
    <w:rsid w:val="002C6CC2"/>
    <w:rsid w:val="002C7835"/>
    <w:rsid w:val="002C7B13"/>
    <w:rsid w:val="002C7C6F"/>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D7F8C"/>
    <w:rsid w:val="002E00CE"/>
    <w:rsid w:val="002E03D5"/>
    <w:rsid w:val="002E0546"/>
    <w:rsid w:val="002E0BE7"/>
    <w:rsid w:val="002E0C3B"/>
    <w:rsid w:val="002E0ED8"/>
    <w:rsid w:val="002E144B"/>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113"/>
    <w:rsid w:val="002F1425"/>
    <w:rsid w:val="002F185C"/>
    <w:rsid w:val="002F1940"/>
    <w:rsid w:val="002F1DC7"/>
    <w:rsid w:val="002F2F35"/>
    <w:rsid w:val="002F2FF1"/>
    <w:rsid w:val="002F3AE5"/>
    <w:rsid w:val="002F4D2B"/>
    <w:rsid w:val="002F73B4"/>
    <w:rsid w:val="002F7CE1"/>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07C75"/>
    <w:rsid w:val="0031139C"/>
    <w:rsid w:val="00311454"/>
    <w:rsid w:val="003115ED"/>
    <w:rsid w:val="00312232"/>
    <w:rsid w:val="00312DBC"/>
    <w:rsid w:val="00314A71"/>
    <w:rsid w:val="00314CC8"/>
    <w:rsid w:val="00314F6D"/>
    <w:rsid w:val="00315F65"/>
    <w:rsid w:val="00316148"/>
    <w:rsid w:val="0031619A"/>
    <w:rsid w:val="00317CBA"/>
    <w:rsid w:val="00321923"/>
    <w:rsid w:val="00321CF2"/>
    <w:rsid w:val="00322A0A"/>
    <w:rsid w:val="0032399A"/>
    <w:rsid w:val="00325319"/>
    <w:rsid w:val="003256F0"/>
    <w:rsid w:val="00325815"/>
    <w:rsid w:val="00326430"/>
    <w:rsid w:val="0032749C"/>
    <w:rsid w:val="00327913"/>
    <w:rsid w:val="003301E8"/>
    <w:rsid w:val="00330476"/>
    <w:rsid w:val="00330634"/>
    <w:rsid w:val="0033095D"/>
    <w:rsid w:val="003309D9"/>
    <w:rsid w:val="00330C19"/>
    <w:rsid w:val="00330DE1"/>
    <w:rsid w:val="00331386"/>
    <w:rsid w:val="003313AF"/>
    <w:rsid w:val="0033153B"/>
    <w:rsid w:val="003317CD"/>
    <w:rsid w:val="0033223B"/>
    <w:rsid w:val="00333981"/>
    <w:rsid w:val="0033398E"/>
    <w:rsid w:val="00334B27"/>
    <w:rsid w:val="0033605F"/>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72D4"/>
    <w:rsid w:val="00347EE1"/>
    <w:rsid w:val="00347F3B"/>
    <w:rsid w:val="00350045"/>
    <w:rsid w:val="00353A6A"/>
    <w:rsid w:val="00355672"/>
    <w:rsid w:val="00355A58"/>
    <w:rsid w:val="0035645B"/>
    <w:rsid w:val="00356981"/>
    <w:rsid w:val="00356A80"/>
    <w:rsid w:val="00357104"/>
    <w:rsid w:val="0035712A"/>
    <w:rsid w:val="0036145B"/>
    <w:rsid w:val="003623C6"/>
    <w:rsid w:val="003626B6"/>
    <w:rsid w:val="00362B9A"/>
    <w:rsid w:val="0036354C"/>
    <w:rsid w:val="00363E36"/>
    <w:rsid w:val="00363F4D"/>
    <w:rsid w:val="003640CC"/>
    <w:rsid w:val="00364527"/>
    <w:rsid w:val="0036531B"/>
    <w:rsid w:val="00367582"/>
    <w:rsid w:val="00367EC6"/>
    <w:rsid w:val="00370410"/>
    <w:rsid w:val="00370471"/>
    <w:rsid w:val="003705F1"/>
    <w:rsid w:val="00370C6E"/>
    <w:rsid w:val="00371AD1"/>
    <w:rsid w:val="00371DCF"/>
    <w:rsid w:val="00372248"/>
    <w:rsid w:val="00372A38"/>
    <w:rsid w:val="00372BDD"/>
    <w:rsid w:val="00372C18"/>
    <w:rsid w:val="00372EF8"/>
    <w:rsid w:val="003731E0"/>
    <w:rsid w:val="00373485"/>
    <w:rsid w:val="00373920"/>
    <w:rsid w:val="00374561"/>
    <w:rsid w:val="00374EE3"/>
    <w:rsid w:val="00375808"/>
    <w:rsid w:val="003766FB"/>
    <w:rsid w:val="0037692D"/>
    <w:rsid w:val="00377AD1"/>
    <w:rsid w:val="00377F17"/>
    <w:rsid w:val="003809E0"/>
    <w:rsid w:val="00383175"/>
    <w:rsid w:val="00383545"/>
    <w:rsid w:val="003838F0"/>
    <w:rsid w:val="00383CA3"/>
    <w:rsid w:val="00384100"/>
    <w:rsid w:val="0038675F"/>
    <w:rsid w:val="003868FD"/>
    <w:rsid w:val="00387E29"/>
    <w:rsid w:val="00390BAA"/>
    <w:rsid w:val="00391164"/>
    <w:rsid w:val="00391A17"/>
    <w:rsid w:val="00391FCF"/>
    <w:rsid w:val="003928AC"/>
    <w:rsid w:val="003929DA"/>
    <w:rsid w:val="00392F43"/>
    <w:rsid w:val="0039399D"/>
    <w:rsid w:val="00393F6F"/>
    <w:rsid w:val="003945F3"/>
    <w:rsid w:val="00395631"/>
    <w:rsid w:val="003961A5"/>
    <w:rsid w:val="0039698A"/>
    <w:rsid w:val="00396B66"/>
    <w:rsid w:val="003979BE"/>
    <w:rsid w:val="00397FDA"/>
    <w:rsid w:val="003A0259"/>
    <w:rsid w:val="003A0693"/>
    <w:rsid w:val="003A09F9"/>
    <w:rsid w:val="003A0F5D"/>
    <w:rsid w:val="003A18D4"/>
    <w:rsid w:val="003A4530"/>
    <w:rsid w:val="003A4C6E"/>
    <w:rsid w:val="003A4F35"/>
    <w:rsid w:val="003A5512"/>
    <w:rsid w:val="003A6B8E"/>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ED50A"/>
    <w:rsid w:val="003F1FF5"/>
    <w:rsid w:val="003F2444"/>
    <w:rsid w:val="003F24B2"/>
    <w:rsid w:val="003F2E16"/>
    <w:rsid w:val="003F41D0"/>
    <w:rsid w:val="003F43EA"/>
    <w:rsid w:val="003F4968"/>
    <w:rsid w:val="003F4B95"/>
    <w:rsid w:val="003F4F58"/>
    <w:rsid w:val="003F6109"/>
    <w:rsid w:val="003F6601"/>
    <w:rsid w:val="003F6CBE"/>
    <w:rsid w:val="003F6D7D"/>
    <w:rsid w:val="003F6D9A"/>
    <w:rsid w:val="003F6FEC"/>
    <w:rsid w:val="003F79A1"/>
    <w:rsid w:val="004007D4"/>
    <w:rsid w:val="00400AD3"/>
    <w:rsid w:val="00401E15"/>
    <w:rsid w:val="0040218B"/>
    <w:rsid w:val="00402510"/>
    <w:rsid w:val="00403CD5"/>
    <w:rsid w:val="00403F15"/>
    <w:rsid w:val="00403F24"/>
    <w:rsid w:val="004049C5"/>
    <w:rsid w:val="00405B63"/>
    <w:rsid w:val="00405E50"/>
    <w:rsid w:val="00406A8A"/>
    <w:rsid w:val="00406CDF"/>
    <w:rsid w:val="004072E9"/>
    <w:rsid w:val="00407B8E"/>
    <w:rsid w:val="0041029F"/>
    <w:rsid w:val="004102C6"/>
    <w:rsid w:val="004103BA"/>
    <w:rsid w:val="00411F13"/>
    <w:rsid w:val="0041270F"/>
    <w:rsid w:val="00413217"/>
    <w:rsid w:val="00413283"/>
    <w:rsid w:val="0041364A"/>
    <w:rsid w:val="00413999"/>
    <w:rsid w:val="0041418E"/>
    <w:rsid w:val="004145A1"/>
    <w:rsid w:val="00414902"/>
    <w:rsid w:val="00414984"/>
    <w:rsid w:val="004156CD"/>
    <w:rsid w:val="00415C50"/>
    <w:rsid w:val="004160EA"/>
    <w:rsid w:val="00416194"/>
    <w:rsid w:val="00416E30"/>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168"/>
    <w:rsid w:val="00430481"/>
    <w:rsid w:val="00430A49"/>
    <w:rsid w:val="00430C0E"/>
    <w:rsid w:val="00430E83"/>
    <w:rsid w:val="00431578"/>
    <w:rsid w:val="0043179F"/>
    <w:rsid w:val="0043198F"/>
    <w:rsid w:val="0043244A"/>
    <w:rsid w:val="00432C3F"/>
    <w:rsid w:val="004332FF"/>
    <w:rsid w:val="00433500"/>
    <w:rsid w:val="00433E6B"/>
    <w:rsid w:val="00433F71"/>
    <w:rsid w:val="00434703"/>
    <w:rsid w:val="00434D7E"/>
    <w:rsid w:val="00435522"/>
    <w:rsid w:val="00435737"/>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2FE"/>
    <w:rsid w:val="00444771"/>
    <w:rsid w:val="00444AD4"/>
    <w:rsid w:val="00444D46"/>
    <w:rsid w:val="0044562A"/>
    <w:rsid w:val="004458F0"/>
    <w:rsid w:val="00446298"/>
    <w:rsid w:val="004466F6"/>
    <w:rsid w:val="00447C61"/>
    <w:rsid w:val="00447C7B"/>
    <w:rsid w:val="00450F7A"/>
    <w:rsid w:val="00451CE9"/>
    <w:rsid w:val="00451FB7"/>
    <w:rsid w:val="004529DC"/>
    <w:rsid w:val="00452E5C"/>
    <w:rsid w:val="004532B9"/>
    <w:rsid w:val="0045364D"/>
    <w:rsid w:val="00453A5A"/>
    <w:rsid w:val="0045424B"/>
    <w:rsid w:val="00455135"/>
    <w:rsid w:val="0045513C"/>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48DC"/>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5D2C"/>
    <w:rsid w:val="00476999"/>
    <w:rsid w:val="00476F46"/>
    <w:rsid w:val="00477256"/>
    <w:rsid w:val="00477645"/>
    <w:rsid w:val="004804D6"/>
    <w:rsid w:val="004806E9"/>
    <w:rsid w:val="004817E4"/>
    <w:rsid w:val="00481F35"/>
    <w:rsid w:val="0048279A"/>
    <w:rsid w:val="00482ABA"/>
    <w:rsid w:val="00483819"/>
    <w:rsid w:val="00483827"/>
    <w:rsid w:val="004844D3"/>
    <w:rsid w:val="00484529"/>
    <w:rsid w:val="00484B6A"/>
    <w:rsid w:val="0048534A"/>
    <w:rsid w:val="0048536D"/>
    <w:rsid w:val="00485DF9"/>
    <w:rsid w:val="00486EE5"/>
    <w:rsid w:val="004870CB"/>
    <w:rsid w:val="00487D55"/>
    <w:rsid w:val="0049057F"/>
    <w:rsid w:val="004905BD"/>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0CC8"/>
    <w:rsid w:val="004A15D4"/>
    <w:rsid w:val="004A1632"/>
    <w:rsid w:val="004A179D"/>
    <w:rsid w:val="004A2339"/>
    <w:rsid w:val="004A2848"/>
    <w:rsid w:val="004A3939"/>
    <w:rsid w:val="004A3B60"/>
    <w:rsid w:val="004A3DA3"/>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4459"/>
    <w:rsid w:val="004B5CD8"/>
    <w:rsid w:val="004B5F90"/>
    <w:rsid w:val="004B6318"/>
    <w:rsid w:val="004B63B9"/>
    <w:rsid w:val="004B643D"/>
    <w:rsid w:val="004B74D5"/>
    <w:rsid w:val="004B7621"/>
    <w:rsid w:val="004B762E"/>
    <w:rsid w:val="004C01A5"/>
    <w:rsid w:val="004C1166"/>
    <w:rsid w:val="004C167A"/>
    <w:rsid w:val="004C1750"/>
    <w:rsid w:val="004C2E6F"/>
    <w:rsid w:val="004C2ED1"/>
    <w:rsid w:val="004C4F41"/>
    <w:rsid w:val="004C53EA"/>
    <w:rsid w:val="004C58BC"/>
    <w:rsid w:val="004C6899"/>
    <w:rsid w:val="004C7A5B"/>
    <w:rsid w:val="004D012A"/>
    <w:rsid w:val="004D1DD8"/>
    <w:rsid w:val="004D1E8A"/>
    <w:rsid w:val="004D22A9"/>
    <w:rsid w:val="004D2313"/>
    <w:rsid w:val="004D44E5"/>
    <w:rsid w:val="004D481A"/>
    <w:rsid w:val="004D485E"/>
    <w:rsid w:val="004D4BB5"/>
    <w:rsid w:val="004D4FF3"/>
    <w:rsid w:val="004D5334"/>
    <w:rsid w:val="004D550F"/>
    <w:rsid w:val="004D5686"/>
    <w:rsid w:val="004D5AC9"/>
    <w:rsid w:val="004D5B59"/>
    <w:rsid w:val="004D6222"/>
    <w:rsid w:val="004D6399"/>
    <w:rsid w:val="004D6609"/>
    <w:rsid w:val="004D70E3"/>
    <w:rsid w:val="004D75C6"/>
    <w:rsid w:val="004D777A"/>
    <w:rsid w:val="004D7936"/>
    <w:rsid w:val="004E04C7"/>
    <w:rsid w:val="004E0615"/>
    <w:rsid w:val="004E0BE3"/>
    <w:rsid w:val="004E0F37"/>
    <w:rsid w:val="004E0FE2"/>
    <w:rsid w:val="004E16A9"/>
    <w:rsid w:val="004E1B6E"/>
    <w:rsid w:val="004E20CE"/>
    <w:rsid w:val="004E25B7"/>
    <w:rsid w:val="004E26E0"/>
    <w:rsid w:val="004E3686"/>
    <w:rsid w:val="004E388E"/>
    <w:rsid w:val="004E3939"/>
    <w:rsid w:val="004E4672"/>
    <w:rsid w:val="004E4682"/>
    <w:rsid w:val="004E5DDF"/>
    <w:rsid w:val="004E6612"/>
    <w:rsid w:val="004E66BB"/>
    <w:rsid w:val="004E6E95"/>
    <w:rsid w:val="004E6FB2"/>
    <w:rsid w:val="004E70BC"/>
    <w:rsid w:val="004F09A7"/>
    <w:rsid w:val="004F0BAF"/>
    <w:rsid w:val="004F18E8"/>
    <w:rsid w:val="004F1C75"/>
    <w:rsid w:val="004F2395"/>
    <w:rsid w:val="004F2728"/>
    <w:rsid w:val="004F28E7"/>
    <w:rsid w:val="004F2F8C"/>
    <w:rsid w:val="004F3FD1"/>
    <w:rsid w:val="004F406F"/>
    <w:rsid w:val="004F53BF"/>
    <w:rsid w:val="004F54D6"/>
    <w:rsid w:val="004F5501"/>
    <w:rsid w:val="004F580A"/>
    <w:rsid w:val="004F58ED"/>
    <w:rsid w:val="004F5D1B"/>
    <w:rsid w:val="004F7116"/>
    <w:rsid w:val="004F78AE"/>
    <w:rsid w:val="004F7975"/>
    <w:rsid w:val="004F7D6F"/>
    <w:rsid w:val="0050067B"/>
    <w:rsid w:val="0050085C"/>
    <w:rsid w:val="005015F3"/>
    <w:rsid w:val="00501CBC"/>
    <w:rsid w:val="005033C2"/>
    <w:rsid w:val="00503F31"/>
    <w:rsid w:val="00504A81"/>
    <w:rsid w:val="00504F39"/>
    <w:rsid w:val="0050544D"/>
    <w:rsid w:val="00505D9E"/>
    <w:rsid w:val="00506BEE"/>
    <w:rsid w:val="00511214"/>
    <w:rsid w:val="0051135E"/>
    <w:rsid w:val="00511A56"/>
    <w:rsid w:val="0051227E"/>
    <w:rsid w:val="00512E29"/>
    <w:rsid w:val="00513DD9"/>
    <w:rsid w:val="005143DC"/>
    <w:rsid w:val="0051447E"/>
    <w:rsid w:val="00514511"/>
    <w:rsid w:val="005155F8"/>
    <w:rsid w:val="00515805"/>
    <w:rsid w:val="00516C78"/>
    <w:rsid w:val="005175C0"/>
    <w:rsid w:val="00517942"/>
    <w:rsid w:val="00517943"/>
    <w:rsid w:val="00520766"/>
    <w:rsid w:val="00520AB0"/>
    <w:rsid w:val="005219F9"/>
    <w:rsid w:val="00521AA7"/>
    <w:rsid w:val="00522C32"/>
    <w:rsid w:val="00522E21"/>
    <w:rsid w:val="00523536"/>
    <w:rsid w:val="0052370D"/>
    <w:rsid w:val="00524DBF"/>
    <w:rsid w:val="00524F8B"/>
    <w:rsid w:val="00525195"/>
    <w:rsid w:val="005252BC"/>
    <w:rsid w:val="00526582"/>
    <w:rsid w:val="00526626"/>
    <w:rsid w:val="00526746"/>
    <w:rsid w:val="0052708E"/>
    <w:rsid w:val="00530E04"/>
    <w:rsid w:val="00530F4E"/>
    <w:rsid w:val="00531029"/>
    <w:rsid w:val="00531E90"/>
    <w:rsid w:val="00532136"/>
    <w:rsid w:val="0053262B"/>
    <w:rsid w:val="0053297C"/>
    <w:rsid w:val="00533780"/>
    <w:rsid w:val="00533D03"/>
    <w:rsid w:val="00534E5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1D6"/>
    <w:rsid w:val="005474C4"/>
    <w:rsid w:val="00550A5F"/>
    <w:rsid w:val="005512C9"/>
    <w:rsid w:val="00551678"/>
    <w:rsid w:val="005527ED"/>
    <w:rsid w:val="00552FA4"/>
    <w:rsid w:val="005542E0"/>
    <w:rsid w:val="005548F1"/>
    <w:rsid w:val="00554C39"/>
    <w:rsid w:val="00555DF7"/>
    <w:rsid w:val="005560A8"/>
    <w:rsid w:val="00556A09"/>
    <w:rsid w:val="00556F08"/>
    <w:rsid w:val="005579BE"/>
    <w:rsid w:val="00557E54"/>
    <w:rsid w:val="00557F97"/>
    <w:rsid w:val="00560479"/>
    <w:rsid w:val="00560B96"/>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365"/>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420"/>
    <w:rsid w:val="00585A38"/>
    <w:rsid w:val="00585DDF"/>
    <w:rsid w:val="00587185"/>
    <w:rsid w:val="00590FC5"/>
    <w:rsid w:val="005911CD"/>
    <w:rsid w:val="00592A90"/>
    <w:rsid w:val="0059389D"/>
    <w:rsid w:val="005939B9"/>
    <w:rsid w:val="00593D85"/>
    <w:rsid w:val="0059433B"/>
    <w:rsid w:val="00595486"/>
    <w:rsid w:val="005959B6"/>
    <w:rsid w:val="0059666D"/>
    <w:rsid w:val="005971DE"/>
    <w:rsid w:val="00597648"/>
    <w:rsid w:val="00597734"/>
    <w:rsid w:val="00597B8D"/>
    <w:rsid w:val="005A0835"/>
    <w:rsid w:val="005A1A2F"/>
    <w:rsid w:val="005A1B30"/>
    <w:rsid w:val="005A3209"/>
    <w:rsid w:val="005A39F3"/>
    <w:rsid w:val="005A41A1"/>
    <w:rsid w:val="005A4F58"/>
    <w:rsid w:val="005A57CA"/>
    <w:rsid w:val="005A5AE5"/>
    <w:rsid w:val="005A69CB"/>
    <w:rsid w:val="005A7864"/>
    <w:rsid w:val="005A7F4C"/>
    <w:rsid w:val="005A7FAB"/>
    <w:rsid w:val="005B1DED"/>
    <w:rsid w:val="005B2016"/>
    <w:rsid w:val="005B2600"/>
    <w:rsid w:val="005B326E"/>
    <w:rsid w:val="005B3F65"/>
    <w:rsid w:val="005B4457"/>
    <w:rsid w:val="005B4EDB"/>
    <w:rsid w:val="005B5477"/>
    <w:rsid w:val="005B579A"/>
    <w:rsid w:val="005B5A12"/>
    <w:rsid w:val="005B5E53"/>
    <w:rsid w:val="005B60CF"/>
    <w:rsid w:val="005B6711"/>
    <w:rsid w:val="005B6B35"/>
    <w:rsid w:val="005B6FA8"/>
    <w:rsid w:val="005C1E42"/>
    <w:rsid w:val="005C32E8"/>
    <w:rsid w:val="005C3A5D"/>
    <w:rsid w:val="005C45EB"/>
    <w:rsid w:val="005C492F"/>
    <w:rsid w:val="005C49C3"/>
    <w:rsid w:val="005C4F95"/>
    <w:rsid w:val="005C54E5"/>
    <w:rsid w:val="005C54FF"/>
    <w:rsid w:val="005C5755"/>
    <w:rsid w:val="005C71BE"/>
    <w:rsid w:val="005C79CC"/>
    <w:rsid w:val="005C7C5B"/>
    <w:rsid w:val="005C7CB3"/>
    <w:rsid w:val="005D321C"/>
    <w:rsid w:val="005D429B"/>
    <w:rsid w:val="005D486B"/>
    <w:rsid w:val="005D495F"/>
    <w:rsid w:val="005D582C"/>
    <w:rsid w:val="005D650B"/>
    <w:rsid w:val="005D6D36"/>
    <w:rsid w:val="005E1425"/>
    <w:rsid w:val="005E1CF6"/>
    <w:rsid w:val="005E1E55"/>
    <w:rsid w:val="005E2852"/>
    <w:rsid w:val="005E2B1D"/>
    <w:rsid w:val="005E37AC"/>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33C9"/>
    <w:rsid w:val="006042CC"/>
    <w:rsid w:val="00605079"/>
    <w:rsid w:val="006053C4"/>
    <w:rsid w:val="00605B9B"/>
    <w:rsid w:val="00605DE6"/>
    <w:rsid w:val="00606BA8"/>
    <w:rsid w:val="00607EAC"/>
    <w:rsid w:val="006101A0"/>
    <w:rsid w:val="00610B2D"/>
    <w:rsid w:val="00611E89"/>
    <w:rsid w:val="006129CA"/>
    <w:rsid w:val="00612C4C"/>
    <w:rsid w:val="00613107"/>
    <w:rsid w:val="00613388"/>
    <w:rsid w:val="00613834"/>
    <w:rsid w:val="00613CF0"/>
    <w:rsid w:val="00613F59"/>
    <w:rsid w:val="006149FE"/>
    <w:rsid w:val="00614ABD"/>
    <w:rsid w:val="00614C68"/>
    <w:rsid w:val="00614F8D"/>
    <w:rsid w:val="006167CC"/>
    <w:rsid w:val="00617326"/>
    <w:rsid w:val="006173C9"/>
    <w:rsid w:val="006179B8"/>
    <w:rsid w:val="006206CD"/>
    <w:rsid w:val="00620B9E"/>
    <w:rsid w:val="00620D45"/>
    <w:rsid w:val="00621FBD"/>
    <w:rsid w:val="00622113"/>
    <w:rsid w:val="00622DE3"/>
    <w:rsid w:val="00623138"/>
    <w:rsid w:val="00623819"/>
    <w:rsid w:val="00624243"/>
    <w:rsid w:val="00624BD3"/>
    <w:rsid w:val="006255E1"/>
    <w:rsid w:val="00627379"/>
    <w:rsid w:val="0062784F"/>
    <w:rsid w:val="0062790C"/>
    <w:rsid w:val="00627BC6"/>
    <w:rsid w:val="00627C5E"/>
    <w:rsid w:val="006302A9"/>
    <w:rsid w:val="006305FC"/>
    <w:rsid w:val="00630B16"/>
    <w:rsid w:val="00630E0F"/>
    <w:rsid w:val="00632372"/>
    <w:rsid w:val="00632A88"/>
    <w:rsid w:val="00632AEB"/>
    <w:rsid w:val="00632C6B"/>
    <w:rsid w:val="006332DF"/>
    <w:rsid w:val="0063334E"/>
    <w:rsid w:val="00633451"/>
    <w:rsid w:val="006337C0"/>
    <w:rsid w:val="006339FD"/>
    <w:rsid w:val="00633ACD"/>
    <w:rsid w:val="00633B86"/>
    <w:rsid w:val="00633ED2"/>
    <w:rsid w:val="006340B0"/>
    <w:rsid w:val="0063422D"/>
    <w:rsid w:val="00636322"/>
    <w:rsid w:val="0063665D"/>
    <w:rsid w:val="00636B68"/>
    <w:rsid w:val="00637171"/>
    <w:rsid w:val="0064077F"/>
    <w:rsid w:val="0064090A"/>
    <w:rsid w:val="00640F09"/>
    <w:rsid w:val="00642602"/>
    <w:rsid w:val="00642C46"/>
    <w:rsid w:val="00643D9A"/>
    <w:rsid w:val="00644C37"/>
    <w:rsid w:val="00644E10"/>
    <w:rsid w:val="0064575B"/>
    <w:rsid w:val="00646171"/>
    <w:rsid w:val="00646646"/>
    <w:rsid w:val="006477EB"/>
    <w:rsid w:val="00647FDE"/>
    <w:rsid w:val="00650FBE"/>
    <w:rsid w:val="0065315B"/>
    <w:rsid w:val="006534E5"/>
    <w:rsid w:val="00653C74"/>
    <w:rsid w:val="00654086"/>
    <w:rsid w:val="0065425F"/>
    <w:rsid w:val="0065570E"/>
    <w:rsid w:val="00655AD0"/>
    <w:rsid w:val="00655DC0"/>
    <w:rsid w:val="00657B97"/>
    <w:rsid w:val="00657BAA"/>
    <w:rsid w:val="00657CB9"/>
    <w:rsid w:val="00660D7E"/>
    <w:rsid w:val="006611DF"/>
    <w:rsid w:val="0066349C"/>
    <w:rsid w:val="00663C03"/>
    <w:rsid w:val="00664950"/>
    <w:rsid w:val="00665832"/>
    <w:rsid w:val="00665902"/>
    <w:rsid w:val="00666432"/>
    <w:rsid w:val="00667BF1"/>
    <w:rsid w:val="00670E1D"/>
    <w:rsid w:val="00671A76"/>
    <w:rsid w:val="00671CF5"/>
    <w:rsid w:val="00671E5B"/>
    <w:rsid w:val="0067262A"/>
    <w:rsid w:val="00672A77"/>
    <w:rsid w:val="00672EFC"/>
    <w:rsid w:val="00673A9E"/>
    <w:rsid w:val="00673B8C"/>
    <w:rsid w:val="00673C3C"/>
    <w:rsid w:val="00673F3F"/>
    <w:rsid w:val="00673F64"/>
    <w:rsid w:val="00674592"/>
    <w:rsid w:val="00674663"/>
    <w:rsid w:val="006749CD"/>
    <w:rsid w:val="00674F7F"/>
    <w:rsid w:val="0067547B"/>
    <w:rsid w:val="0067551B"/>
    <w:rsid w:val="00675B8B"/>
    <w:rsid w:val="006769D4"/>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958A4"/>
    <w:rsid w:val="006978E5"/>
    <w:rsid w:val="006A0682"/>
    <w:rsid w:val="006A0A0D"/>
    <w:rsid w:val="006A1628"/>
    <w:rsid w:val="006A31C8"/>
    <w:rsid w:val="006A32F1"/>
    <w:rsid w:val="006A334B"/>
    <w:rsid w:val="006A3E68"/>
    <w:rsid w:val="006A464E"/>
    <w:rsid w:val="006A4D8F"/>
    <w:rsid w:val="006A55B7"/>
    <w:rsid w:val="006A58AF"/>
    <w:rsid w:val="006A5E2A"/>
    <w:rsid w:val="006A5F4F"/>
    <w:rsid w:val="006A63F4"/>
    <w:rsid w:val="006A6D64"/>
    <w:rsid w:val="006A751E"/>
    <w:rsid w:val="006B04B7"/>
    <w:rsid w:val="006B0E97"/>
    <w:rsid w:val="006B1497"/>
    <w:rsid w:val="006B17F4"/>
    <w:rsid w:val="006B1A65"/>
    <w:rsid w:val="006B25BA"/>
    <w:rsid w:val="006B3CC6"/>
    <w:rsid w:val="006B4A30"/>
    <w:rsid w:val="006B4C7F"/>
    <w:rsid w:val="006B509B"/>
    <w:rsid w:val="006B52CA"/>
    <w:rsid w:val="006B56E5"/>
    <w:rsid w:val="006B6A00"/>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0D0C"/>
    <w:rsid w:val="006D103C"/>
    <w:rsid w:val="006D121C"/>
    <w:rsid w:val="006D14CE"/>
    <w:rsid w:val="006D1A04"/>
    <w:rsid w:val="006D1DBB"/>
    <w:rsid w:val="006D47C8"/>
    <w:rsid w:val="006D47ED"/>
    <w:rsid w:val="006D4890"/>
    <w:rsid w:val="006D5125"/>
    <w:rsid w:val="006D5F2E"/>
    <w:rsid w:val="006D65B4"/>
    <w:rsid w:val="006D7B50"/>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6F6DE8"/>
    <w:rsid w:val="00700824"/>
    <w:rsid w:val="00701057"/>
    <w:rsid w:val="00701B6D"/>
    <w:rsid w:val="00701E6D"/>
    <w:rsid w:val="00703B5D"/>
    <w:rsid w:val="00704DF0"/>
    <w:rsid w:val="00706209"/>
    <w:rsid w:val="00706920"/>
    <w:rsid w:val="00706DC7"/>
    <w:rsid w:val="0070770F"/>
    <w:rsid w:val="007078BF"/>
    <w:rsid w:val="00707B2E"/>
    <w:rsid w:val="0071022A"/>
    <w:rsid w:val="007118D3"/>
    <w:rsid w:val="007119BC"/>
    <w:rsid w:val="0071257D"/>
    <w:rsid w:val="00712739"/>
    <w:rsid w:val="00712DEC"/>
    <w:rsid w:val="00713D85"/>
    <w:rsid w:val="00714A61"/>
    <w:rsid w:val="00714DD0"/>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4E7"/>
    <w:rsid w:val="0072459F"/>
    <w:rsid w:val="00724C94"/>
    <w:rsid w:val="007253C2"/>
    <w:rsid w:val="00725D69"/>
    <w:rsid w:val="0072606E"/>
    <w:rsid w:val="007262EA"/>
    <w:rsid w:val="00726628"/>
    <w:rsid w:val="007269F0"/>
    <w:rsid w:val="00726A8E"/>
    <w:rsid w:val="0072742D"/>
    <w:rsid w:val="007278B6"/>
    <w:rsid w:val="00727F8A"/>
    <w:rsid w:val="00731030"/>
    <w:rsid w:val="00731664"/>
    <w:rsid w:val="00731A11"/>
    <w:rsid w:val="00731A9A"/>
    <w:rsid w:val="00731AB7"/>
    <w:rsid w:val="00731C74"/>
    <w:rsid w:val="00732AFF"/>
    <w:rsid w:val="0073401C"/>
    <w:rsid w:val="00734651"/>
    <w:rsid w:val="007352E3"/>
    <w:rsid w:val="00735CA3"/>
    <w:rsid w:val="007373BF"/>
    <w:rsid w:val="007376CE"/>
    <w:rsid w:val="00737A23"/>
    <w:rsid w:val="00737D0C"/>
    <w:rsid w:val="00737D68"/>
    <w:rsid w:val="00741C8A"/>
    <w:rsid w:val="00741CB2"/>
    <w:rsid w:val="00743D31"/>
    <w:rsid w:val="0074480B"/>
    <w:rsid w:val="00744BE5"/>
    <w:rsid w:val="0074553F"/>
    <w:rsid w:val="00745D90"/>
    <w:rsid w:val="00745DD0"/>
    <w:rsid w:val="00745EF3"/>
    <w:rsid w:val="007460F8"/>
    <w:rsid w:val="00746615"/>
    <w:rsid w:val="0074752A"/>
    <w:rsid w:val="00747A14"/>
    <w:rsid w:val="0075024C"/>
    <w:rsid w:val="0075070F"/>
    <w:rsid w:val="00750BB7"/>
    <w:rsid w:val="00750F7A"/>
    <w:rsid w:val="00751164"/>
    <w:rsid w:val="007513FC"/>
    <w:rsid w:val="007523C4"/>
    <w:rsid w:val="0075292D"/>
    <w:rsid w:val="007531DC"/>
    <w:rsid w:val="00753590"/>
    <w:rsid w:val="00753F87"/>
    <w:rsid w:val="00754D43"/>
    <w:rsid w:val="007557BE"/>
    <w:rsid w:val="00756493"/>
    <w:rsid w:val="007570B6"/>
    <w:rsid w:val="00757280"/>
    <w:rsid w:val="00757884"/>
    <w:rsid w:val="00757C14"/>
    <w:rsid w:val="00757DA8"/>
    <w:rsid w:val="00760A52"/>
    <w:rsid w:val="00762CAE"/>
    <w:rsid w:val="0076375F"/>
    <w:rsid w:val="00763FFF"/>
    <w:rsid w:val="00764FCE"/>
    <w:rsid w:val="00765596"/>
    <w:rsid w:val="007660D0"/>
    <w:rsid w:val="00766502"/>
    <w:rsid w:val="00766673"/>
    <w:rsid w:val="00766C49"/>
    <w:rsid w:val="00766F22"/>
    <w:rsid w:val="00767357"/>
    <w:rsid w:val="007677F9"/>
    <w:rsid w:val="00771453"/>
    <w:rsid w:val="00771882"/>
    <w:rsid w:val="00772C89"/>
    <w:rsid w:val="00772F84"/>
    <w:rsid w:val="0077319B"/>
    <w:rsid w:val="00773843"/>
    <w:rsid w:val="00773ABB"/>
    <w:rsid w:val="00773EF9"/>
    <w:rsid w:val="007745EB"/>
    <w:rsid w:val="007745F5"/>
    <w:rsid w:val="00774973"/>
    <w:rsid w:val="007752A4"/>
    <w:rsid w:val="00776085"/>
    <w:rsid w:val="00776C0B"/>
    <w:rsid w:val="00776E10"/>
    <w:rsid w:val="00777144"/>
    <w:rsid w:val="0077741B"/>
    <w:rsid w:val="0077747D"/>
    <w:rsid w:val="00777F84"/>
    <w:rsid w:val="00780E7D"/>
    <w:rsid w:val="0078205F"/>
    <w:rsid w:val="00782236"/>
    <w:rsid w:val="00782BD8"/>
    <w:rsid w:val="00782E5D"/>
    <w:rsid w:val="00783B77"/>
    <w:rsid w:val="007848EF"/>
    <w:rsid w:val="00784E4E"/>
    <w:rsid w:val="00785725"/>
    <w:rsid w:val="0078580F"/>
    <w:rsid w:val="0078613B"/>
    <w:rsid w:val="00786339"/>
    <w:rsid w:val="00786873"/>
    <w:rsid w:val="007868EE"/>
    <w:rsid w:val="00787987"/>
    <w:rsid w:val="00790157"/>
    <w:rsid w:val="00790DBD"/>
    <w:rsid w:val="007911A9"/>
    <w:rsid w:val="00791514"/>
    <w:rsid w:val="0079188D"/>
    <w:rsid w:val="00792148"/>
    <w:rsid w:val="00792ED3"/>
    <w:rsid w:val="0079324C"/>
    <w:rsid w:val="0079472A"/>
    <w:rsid w:val="007949E8"/>
    <w:rsid w:val="00795534"/>
    <w:rsid w:val="007955F9"/>
    <w:rsid w:val="00796761"/>
    <w:rsid w:val="00796ADA"/>
    <w:rsid w:val="00796EEF"/>
    <w:rsid w:val="007972A1"/>
    <w:rsid w:val="007979F7"/>
    <w:rsid w:val="00797B81"/>
    <w:rsid w:val="007A0080"/>
    <w:rsid w:val="007A3043"/>
    <w:rsid w:val="007A339C"/>
    <w:rsid w:val="007A3561"/>
    <w:rsid w:val="007A4050"/>
    <w:rsid w:val="007A4CF5"/>
    <w:rsid w:val="007A4F95"/>
    <w:rsid w:val="007A5112"/>
    <w:rsid w:val="007A53B6"/>
    <w:rsid w:val="007A58A6"/>
    <w:rsid w:val="007A5F4A"/>
    <w:rsid w:val="007A5FF6"/>
    <w:rsid w:val="007A6037"/>
    <w:rsid w:val="007A632D"/>
    <w:rsid w:val="007A64D0"/>
    <w:rsid w:val="007A65C0"/>
    <w:rsid w:val="007A7C00"/>
    <w:rsid w:val="007B0268"/>
    <w:rsid w:val="007B06C4"/>
    <w:rsid w:val="007B1598"/>
    <w:rsid w:val="007B19AD"/>
    <w:rsid w:val="007B2023"/>
    <w:rsid w:val="007B2818"/>
    <w:rsid w:val="007B2A64"/>
    <w:rsid w:val="007B394B"/>
    <w:rsid w:val="007B3F8E"/>
    <w:rsid w:val="007B501C"/>
    <w:rsid w:val="007B65DD"/>
    <w:rsid w:val="007B661D"/>
    <w:rsid w:val="007B6657"/>
    <w:rsid w:val="007B753D"/>
    <w:rsid w:val="007B75C3"/>
    <w:rsid w:val="007B76D5"/>
    <w:rsid w:val="007B7CCB"/>
    <w:rsid w:val="007C0072"/>
    <w:rsid w:val="007C0130"/>
    <w:rsid w:val="007C16C3"/>
    <w:rsid w:val="007C2B11"/>
    <w:rsid w:val="007C3605"/>
    <w:rsid w:val="007C4AE5"/>
    <w:rsid w:val="007C5005"/>
    <w:rsid w:val="007C515F"/>
    <w:rsid w:val="007C5CDB"/>
    <w:rsid w:val="007C5E13"/>
    <w:rsid w:val="007C69D8"/>
    <w:rsid w:val="007C6C72"/>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4F9"/>
    <w:rsid w:val="007D669D"/>
    <w:rsid w:val="007D6BE0"/>
    <w:rsid w:val="007D711E"/>
    <w:rsid w:val="007D7340"/>
    <w:rsid w:val="007D7630"/>
    <w:rsid w:val="007E0BF8"/>
    <w:rsid w:val="007E13C6"/>
    <w:rsid w:val="007E14C1"/>
    <w:rsid w:val="007E165D"/>
    <w:rsid w:val="007E25E4"/>
    <w:rsid w:val="007E37A6"/>
    <w:rsid w:val="007E3FAA"/>
    <w:rsid w:val="007E4708"/>
    <w:rsid w:val="007E50FA"/>
    <w:rsid w:val="007E5B4B"/>
    <w:rsid w:val="007E615D"/>
    <w:rsid w:val="007E6A97"/>
    <w:rsid w:val="007E6AEB"/>
    <w:rsid w:val="007E6EDE"/>
    <w:rsid w:val="007E76E0"/>
    <w:rsid w:val="007F1B48"/>
    <w:rsid w:val="007F2F1B"/>
    <w:rsid w:val="007F3771"/>
    <w:rsid w:val="007F3FAD"/>
    <w:rsid w:val="007F449E"/>
    <w:rsid w:val="007F4F92"/>
    <w:rsid w:val="007F5012"/>
    <w:rsid w:val="007F5630"/>
    <w:rsid w:val="007F5930"/>
    <w:rsid w:val="007F5A12"/>
    <w:rsid w:val="007F5A69"/>
    <w:rsid w:val="007F69E7"/>
    <w:rsid w:val="007F6F4A"/>
    <w:rsid w:val="007F72BE"/>
    <w:rsid w:val="007F7315"/>
    <w:rsid w:val="007F77B2"/>
    <w:rsid w:val="007F7CAA"/>
    <w:rsid w:val="007F7CD9"/>
    <w:rsid w:val="0080068C"/>
    <w:rsid w:val="00800891"/>
    <w:rsid w:val="00800FE0"/>
    <w:rsid w:val="008010E7"/>
    <w:rsid w:val="0080142E"/>
    <w:rsid w:val="008019AC"/>
    <w:rsid w:val="0080258B"/>
    <w:rsid w:val="008036CF"/>
    <w:rsid w:val="00803B03"/>
    <w:rsid w:val="00803F73"/>
    <w:rsid w:val="00804830"/>
    <w:rsid w:val="00804A90"/>
    <w:rsid w:val="0080530B"/>
    <w:rsid w:val="0080559C"/>
    <w:rsid w:val="00805673"/>
    <w:rsid w:val="0080590D"/>
    <w:rsid w:val="00805EFC"/>
    <w:rsid w:val="00806948"/>
    <w:rsid w:val="00807E71"/>
    <w:rsid w:val="00810FDD"/>
    <w:rsid w:val="008111D8"/>
    <w:rsid w:val="00811795"/>
    <w:rsid w:val="00813334"/>
    <w:rsid w:val="008137C5"/>
    <w:rsid w:val="00813AC4"/>
    <w:rsid w:val="00813CC1"/>
    <w:rsid w:val="00813DBA"/>
    <w:rsid w:val="00813EE1"/>
    <w:rsid w:val="008142D4"/>
    <w:rsid w:val="00814A87"/>
    <w:rsid w:val="00814AFA"/>
    <w:rsid w:val="00814BC3"/>
    <w:rsid w:val="008161E4"/>
    <w:rsid w:val="0081793E"/>
    <w:rsid w:val="00820990"/>
    <w:rsid w:val="00820AA5"/>
    <w:rsid w:val="00820AB5"/>
    <w:rsid w:val="008213FB"/>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2005"/>
    <w:rsid w:val="00833386"/>
    <w:rsid w:val="00833A41"/>
    <w:rsid w:val="00833E11"/>
    <w:rsid w:val="00834335"/>
    <w:rsid w:val="008346AC"/>
    <w:rsid w:val="00835621"/>
    <w:rsid w:val="00835A4C"/>
    <w:rsid w:val="008401D8"/>
    <w:rsid w:val="00841A5D"/>
    <w:rsid w:val="00841F16"/>
    <w:rsid w:val="00843479"/>
    <w:rsid w:val="00845303"/>
    <w:rsid w:val="008471A8"/>
    <w:rsid w:val="00847267"/>
    <w:rsid w:val="00847617"/>
    <w:rsid w:val="00851B29"/>
    <w:rsid w:val="00852889"/>
    <w:rsid w:val="008528A5"/>
    <w:rsid w:val="00852FBA"/>
    <w:rsid w:val="008536AB"/>
    <w:rsid w:val="008538B0"/>
    <w:rsid w:val="00854BD2"/>
    <w:rsid w:val="008550FC"/>
    <w:rsid w:val="0085521E"/>
    <w:rsid w:val="00855BA7"/>
    <w:rsid w:val="00856093"/>
    <w:rsid w:val="00856CB3"/>
    <w:rsid w:val="00856EA7"/>
    <w:rsid w:val="00857283"/>
    <w:rsid w:val="0085787B"/>
    <w:rsid w:val="00860031"/>
    <w:rsid w:val="00862464"/>
    <w:rsid w:val="0086306C"/>
    <w:rsid w:val="008631ED"/>
    <w:rsid w:val="00863207"/>
    <w:rsid w:val="008634D2"/>
    <w:rsid w:val="00864605"/>
    <w:rsid w:val="008646FF"/>
    <w:rsid w:val="008647E1"/>
    <w:rsid w:val="00866247"/>
    <w:rsid w:val="00866B74"/>
    <w:rsid w:val="00866D68"/>
    <w:rsid w:val="00867197"/>
    <w:rsid w:val="0087038C"/>
    <w:rsid w:val="00870A5F"/>
    <w:rsid w:val="00870E2F"/>
    <w:rsid w:val="00870FEE"/>
    <w:rsid w:val="0087132C"/>
    <w:rsid w:val="00871773"/>
    <w:rsid w:val="0087265C"/>
    <w:rsid w:val="00873B8F"/>
    <w:rsid w:val="00873D2A"/>
    <w:rsid w:val="00873F1A"/>
    <w:rsid w:val="0087437C"/>
    <w:rsid w:val="00874B12"/>
    <w:rsid w:val="00875C16"/>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85DFC"/>
    <w:rsid w:val="008913F2"/>
    <w:rsid w:val="008919F7"/>
    <w:rsid w:val="008927F9"/>
    <w:rsid w:val="008931D1"/>
    <w:rsid w:val="0089346A"/>
    <w:rsid w:val="00894BDD"/>
    <w:rsid w:val="00895C6D"/>
    <w:rsid w:val="00896457"/>
    <w:rsid w:val="00896515"/>
    <w:rsid w:val="0089674B"/>
    <w:rsid w:val="00897C1D"/>
    <w:rsid w:val="00897C5B"/>
    <w:rsid w:val="008A128B"/>
    <w:rsid w:val="008A172F"/>
    <w:rsid w:val="008A26D4"/>
    <w:rsid w:val="008A2BB1"/>
    <w:rsid w:val="008A3ED6"/>
    <w:rsid w:val="008A3EE6"/>
    <w:rsid w:val="008A42E0"/>
    <w:rsid w:val="008A45D2"/>
    <w:rsid w:val="008A4DD4"/>
    <w:rsid w:val="008A53B3"/>
    <w:rsid w:val="008A63DC"/>
    <w:rsid w:val="008A6CCE"/>
    <w:rsid w:val="008A72F8"/>
    <w:rsid w:val="008A7C19"/>
    <w:rsid w:val="008A7EDC"/>
    <w:rsid w:val="008A7FCC"/>
    <w:rsid w:val="008B1280"/>
    <w:rsid w:val="008B19ED"/>
    <w:rsid w:val="008B1C62"/>
    <w:rsid w:val="008B2EAF"/>
    <w:rsid w:val="008B329A"/>
    <w:rsid w:val="008B39AF"/>
    <w:rsid w:val="008B3AE0"/>
    <w:rsid w:val="008B491B"/>
    <w:rsid w:val="008B4CBF"/>
    <w:rsid w:val="008B4EA1"/>
    <w:rsid w:val="008B516F"/>
    <w:rsid w:val="008B5391"/>
    <w:rsid w:val="008B5848"/>
    <w:rsid w:val="008B5A11"/>
    <w:rsid w:val="008B72EA"/>
    <w:rsid w:val="008C0723"/>
    <w:rsid w:val="008C0885"/>
    <w:rsid w:val="008C3F15"/>
    <w:rsid w:val="008C4367"/>
    <w:rsid w:val="008C49E9"/>
    <w:rsid w:val="008C5330"/>
    <w:rsid w:val="008C5F57"/>
    <w:rsid w:val="008C6DBE"/>
    <w:rsid w:val="008C700B"/>
    <w:rsid w:val="008D08B0"/>
    <w:rsid w:val="008D08DB"/>
    <w:rsid w:val="008D0A8C"/>
    <w:rsid w:val="008D17E7"/>
    <w:rsid w:val="008D1CDA"/>
    <w:rsid w:val="008D2023"/>
    <w:rsid w:val="008D29F3"/>
    <w:rsid w:val="008D2BB6"/>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5A"/>
    <w:rsid w:val="008E0FE3"/>
    <w:rsid w:val="008E1021"/>
    <w:rsid w:val="008E1A5E"/>
    <w:rsid w:val="008E1BAC"/>
    <w:rsid w:val="008E2B46"/>
    <w:rsid w:val="008E2EBA"/>
    <w:rsid w:val="008E5AEA"/>
    <w:rsid w:val="008E6138"/>
    <w:rsid w:val="008E63BF"/>
    <w:rsid w:val="008E6A5F"/>
    <w:rsid w:val="008E6EFB"/>
    <w:rsid w:val="008E7485"/>
    <w:rsid w:val="008E768F"/>
    <w:rsid w:val="008F00E7"/>
    <w:rsid w:val="008F02C8"/>
    <w:rsid w:val="008F224E"/>
    <w:rsid w:val="008F2347"/>
    <w:rsid w:val="008F2EDC"/>
    <w:rsid w:val="008F32D0"/>
    <w:rsid w:val="008F342C"/>
    <w:rsid w:val="008F3F23"/>
    <w:rsid w:val="008F5557"/>
    <w:rsid w:val="008F5635"/>
    <w:rsid w:val="008F6537"/>
    <w:rsid w:val="008F777E"/>
    <w:rsid w:val="009016FE"/>
    <w:rsid w:val="00901FCC"/>
    <w:rsid w:val="009025B3"/>
    <w:rsid w:val="00902D41"/>
    <w:rsid w:val="00903F99"/>
    <w:rsid w:val="00904DB7"/>
    <w:rsid w:val="00905804"/>
    <w:rsid w:val="009061E6"/>
    <w:rsid w:val="00907144"/>
    <w:rsid w:val="009072C4"/>
    <w:rsid w:val="009076DF"/>
    <w:rsid w:val="00907B12"/>
    <w:rsid w:val="00907DA7"/>
    <w:rsid w:val="00907F64"/>
    <w:rsid w:val="009106D3"/>
    <w:rsid w:val="009108CF"/>
    <w:rsid w:val="00911B06"/>
    <w:rsid w:val="009158A2"/>
    <w:rsid w:val="00917C6F"/>
    <w:rsid w:val="00917D56"/>
    <w:rsid w:val="00917F7C"/>
    <w:rsid w:val="00920FBE"/>
    <w:rsid w:val="00922D2D"/>
    <w:rsid w:val="00922D64"/>
    <w:rsid w:val="00922DED"/>
    <w:rsid w:val="009231B3"/>
    <w:rsid w:val="009232A8"/>
    <w:rsid w:val="0092335E"/>
    <w:rsid w:val="0092424E"/>
    <w:rsid w:val="00924863"/>
    <w:rsid w:val="00924AF3"/>
    <w:rsid w:val="00924B11"/>
    <w:rsid w:val="009257C4"/>
    <w:rsid w:val="00925C33"/>
    <w:rsid w:val="009260C9"/>
    <w:rsid w:val="00926204"/>
    <w:rsid w:val="00927304"/>
    <w:rsid w:val="009277AD"/>
    <w:rsid w:val="00927992"/>
    <w:rsid w:val="00930067"/>
    <w:rsid w:val="00930321"/>
    <w:rsid w:val="00930798"/>
    <w:rsid w:val="009336CC"/>
    <w:rsid w:val="00933F31"/>
    <w:rsid w:val="00934510"/>
    <w:rsid w:val="00934630"/>
    <w:rsid w:val="00934C97"/>
    <w:rsid w:val="009350C7"/>
    <w:rsid w:val="00935577"/>
    <w:rsid w:val="00936416"/>
    <w:rsid w:val="00937907"/>
    <w:rsid w:val="00940BCE"/>
    <w:rsid w:val="0094171D"/>
    <w:rsid w:val="00942559"/>
    <w:rsid w:val="0094294C"/>
    <w:rsid w:val="00942FD7"/>
    <w:rsid w:val="00943245"/>
    <w:rsid w:val="009438AD"/>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84F"/>
    <w:rsid w:val="00956D06"/>
    <w:rsid w:val="00956F7F"/>
    <w:rsid w:val="00957365"/>
    <w:rsid w:val="0095760C"/>
    <w:rsid w:val="0096030E"/>
    <w:rsid w:val="009617CC"/>
    <w:rsid w:val="009636BD"/>
    <w:rsid w:val="0096404F"/>
    <w:rsid w:val="00964995"/>
    <w:rsid w:val="00964BEE"/>
    <w:rsid w:val="00964C53"/>
    <w:rsid w:val="00965674"/>
    <w:rsid w:val="00966940"/>
    <w:rsid w:val="00966AEF"/>
    <w:rsid w:val="009672CA"/>
    <w:rsid w:val="00970375"/>
    <w:rsid w:val="00970B66"/>
    <w:rsid w:val="009714A1"/>
    <w:rsid w:val="00971C51"/>
    <w:rsid w:val="00972390"/>
    <w:rsid w:val="009735C1"/>
    <w:rsid w:val="009739AD"/>
    <w:rsid w:val="009755A9"/>
    <w:rsid w:val="009757A9"/>
    <w:rsid w:val="0097594B"/>
    <w:rsid w:val="009777F6"/>
    <w:rsid w:val="0097790F"/>
    <w:rsid w:val="00980489"/>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1F"/>
    <w:rsid w:val="009A0C8B"/>
    <w:rsid w:val="009A0F7B"/>
    <w:rsid w:val="009A194D"/>
    <w:rsid w:val="009A1DF5"/>
    <w:rsid w:val="009A2F25"/>
    <w:rsid w:val="009A2FDE"/>
    <w:rsid w:val="009A3302"/>
    <w:rsid w:val="009A4A68"/>
    <w:rsid w:val="009A4EDA"/>
    <w:rsid w:val="009A6197"/>
    <w:rsid w:val="009A62C1"/>
    <w:rsid w:val="009A77C5"/>
    <w:rsid w:val="009A7A28"/>
    <w:rsid w:val="009B1269"/>
    <w:rsid w:val="009B17E4"/>
    <w:rsid w:val="009B1C8D"/>
    <w:rsid w:val="009B3460"/>
    <w:rsid w:val="009B37CD"/>
    <w:rsid w:val="009B3D66"/>
    <w:rsid w:val="009B3DB9"/>
    <w:rsid w:val="009B3F03"/>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1FF5"/>
    <w:rsid w:val="009D2118"/>
    <w:rsid w:val="009D22C8"/>
    <w:rsid w:val="009D27AD"/>
    <w:rsid w:val="009D328C"/>
    <w:rsid w:val="009D4C05"/>
    <w:rsid w:val="009D56F5"/>
    <w:rsid w:val="009D6BA5"/>
    <w:rsid w:val="009D6E26"/>
    <w:rsid w:val="009D71B6"/>
    <w:rsid w:val="009D7573"/>
    <w:rsid w:val="009D7C41"/>
    <w:rsid w:val="009D7D10"/>
    <w:rsid w:val="009D7E1D"/>
    <w:rsid w:val="009E31D4"/>
    <w:rsid w:val="009E3A54"/>
    <w:rsid w:val="009E3C63"/>
    <w:rsid w:val="009E3CA5"/>
    <w:rsid w:val="009E4D50"/>
    <w:rsid w:val="009E54BD"/>
    <w:rsid w:val="009E5606"/>
    <w:rsid w:val="009E59BB"/>
    <w:rsid w:val="009E64DF"/>
    <w:rsid w:val="009E651D"/>
    <w:rsid w:val="009E7503"/>
    <w:rsid w:val="009E7F13"/>
    <w:rsid w:val="009F0546"/>
    <w:rsid w:val="009F0E33"/>
    <w:rsid w:val="009F13C5"/>
    <w:rsid w:val="009F1705"/>
    <w:rsid w:val="009F1C21"/>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2DC6"/>
    <w:rsid w:val="00A0597A"/>
    <w:rsid w:val="00A06211"/>
    <w:rsid w:val="00A067A9"/>
    <w:rsid w:val="00A06802"/>
    <w:rsid w:val="00A07268"/>
    <w:rsid w:val="00A07295"/>
    <w:rsid w:val="00A07434"/>
    <w:rsid w:val="00A07AFD"/>
    <w:rsid w:val="00A10143"/>
    <w:rsid w:val="00A1022C"/>
    <w:rsid w:val="00A12332"/>
    <w:rsid w:val="00A12E3A"/>
    <w:rsid w:val="00A1324D"/>
    <w:rsid w:val="00A1386D"/>
    <w:rsid w:val="00A13F4F"/>
    <w:rsid w:val="00A14581"/>
    <w:rsid w:val="00A14EC2"/>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40"/>
    <w:rsid w:val="00A4795F"/>
    <w:rsid w:val="00A47D0B"/>
    <w:rsid w:val="00A50C81"/>
    <w:rsid w:val="00A510D3"/>
    <w:rsid w:val="00A52A31"/>
    <w:rsid w:val="00A54C49"/>
    <w:rsid w:val="00A54D5F"/>
    <w:rsid w:val="00A55D1F"/>
    <w:rsid w:val="00A55D23"/>
    <w:rsid w:val="00A56501"/>
    <w:rsid w:val="00A57321"/>
    <w:rsid w:val="00A57B9A"/>
    <w:rsid w:val="00A60B91"/>
    <w:rsid w:val="00A61745"/>
    <w:rsid w:val="00A61AE1"/>
    <w:rsid w:val="00A6320C"/>
    <w:rsid w:val="00A632ED"/>
    <w:rsid w:val="00A6362D"/>
    <w:rsid w:val="00A63719"/>
    <w:rsid w:val="00A63CA6"/>
    <w:rsid w:val="00A63D09"/>
    <w:rsid w:val="00A63EF4"/>
    <w:rsid w:val="00A669BF"/>
    <w:rsid w:val="00A673CD"/>
    <w:rsid w:val="00A679AD"/>
    <w:rsid w:val="00A67D38"/>
    <w:rsid w:val="00A7160D"/>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618"/>
    <w:rsid w:val="00A777D3"/>
    <w:rsid w:val="00A8070A"/>
    <w:rsid w:val="00A80E99"/>
    <w:rsid w:val="00A81ED3"/>
    <w:rsid w:val="00A827F2"/>
    <w:rsid w:val="00A82FDA"/>
    <w:rsid w:val="00A832D2"/>
    <w:rsid w:val="00A83449"/>
    <w:rsid w:val="00A83A7C"/>
    <w:rsid w:val="00A846CD"/>
    <w:rsid w:val="00A84A53"/>
    <w:rsid w:val="00A85190"/>
    <w:rsid w:val="00A870CA"/>
    <w:rsid w:val="00A871B6"/>
    <w:rsid w:val="00A87F91"/>
    <w:rsid w:val="00A9026D"/>
    <w:rsid w:val="00A90696"/>
    <w:rsid w:val="00A910EA"/>
    <w:rsid w:val="00A92389"/>
    <w:rsid w:val="00A93381"/>
    <w:rsid w:val="00A94582"/>
    <w:rsid w:val="00A9542F"/>
    <w:rsid w:val="00A95578"/>
    <w:rsid w:val="00A96441"/>
    <w:rsid w:val="00A9697B"/>
    <w:rsid w:val="00A9717C"/>
    <w:rsid w:val="00A97412"/>
    <w:rsid w:val="00AA0B83"/>
    <w:rsid w:val="00AA126E"/>
    <w:rsid w:val="00AA167E"/>
    <w:rsid w:val="00AA1A22"/>
    <w:rsid w:val="00AA1A72"/>
    <w:rsid w:val="00AA26A7"/>
    <w:rsid w:val="00AA36D1"/>
    <w:rsid w:val="00AA37E7"/>
    <w:rsid w:val="00AA3A92"/>
    <w:rsid w:val="00AA4219"/>
    <w:rsid w:val="00AA4260"/>
    <w:rsid w:val="00AA43C1"/>
    <w:rsid w:val="00AA46F1"/>
    <w:rsid w:val="00AA4DEF"/>
    <w:rsid w:val="00AA4F0D"/>
    <w:rsid w:val="00AA5421"/>
    <w:rsid w:val="00AA5981"/>
    <w:rsid w:val="00AA5AC5"/>
    <w:rsid w:val="00AA641C"/>
    <w:rsid w:val="00AA6C80"/>
    <w:rsid w:val="00AA774B"/>
    <w:rsid w:val="00AA7F6C"/>
    <w:rsid w:val="00AB0A09"/>
    <w:rsid w:val="00AB1C02"/>
    <w:rsid w:val="00AB250B"/>
    <w:rsid w:val="00AB3174"/>
    <w:rsid w:val="00AB3701"/>
    <w:rsid w:val="00AB389E"/>
    <w:rsid w:val="00AB4262"/>
    <w:rsid w:val="00AB465E"/>
    <w:rsid w:val="00AB49DB"/>
    <w:rsid w:val="00AB4BC6"/>
    <w:rsid w:val="00AB4E97"/>
    <w:rsid w:val="00AB554B"/>
    <w:rsid w:val="00AB59B2"/>
    <w:rsid w:val="00AB5D4B"/>
    <w:rsid w:val="00AB70D8"/>
    <w:rsid w:val="00AB782B"/>
    <w:rsid w:val="00AB7E84"/>
    <w:rsid w:val="00AC003A"/>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4BD"/>
    <w:rsid w:val="00AC78BF"/>
    <w:rsid w:val="00AD0F17"/>
    <w:rsid w:val="00AD1409"/>
    <w:rsid w:val="00AD1FF6"/>
    <w:rsid w:val="00AD29BF"/>
    <w:rsid w:val="00AD2C0D"/>
    <w:rsid w:val="00AD4393"/>
    <w:rsid w:val="00AD4803"/>
    <w:rsid w:val="00AD4A4D"/>
    <w:rsid w:val="00AD53A1"/>
    <w:rsid w:val="00AD5ED2"/>
    <w:rsid w:val="00AD70FD"/>
    <w:rsid w:val="00AD768B"/>
    <w:rsid w:val="00AD7776"/>
    <w:rsid w:val="00AD7947"/>
    <w:rsid w:val="00AD7CF7"/>
    <w:rsid w:val="00AD7DC3"/>
    <w:rsid w:val="00AE084A"/>
    <w:rsid w:val="00AE1143"/>
    <w:rsid w:val="00AE136A"/>
    <w:rsid w:val="00AE13C9"/>
    <w:rsid w:val="00AE26E9"/>
    <w:rsid w:val="00AE2A0C"/>
    <w:rsid w:val="00AE39DE"/>
    <w:rsid w:val="00AE45FA"/>
    <w:rsid w:val="00AE4AF3"/>
    <w:rsid w:val="00AE528E"/>
    <w:rsid w:val="00AE69CC"/>
    <w:rsid w:val="00AE6A59"/>
    <w:rsid w:val="00AE78B6"/>
    <w:rsid w:val="00AE79E4"/>
    <w:rsid w:val="00AE7B43"/>
    <w:rsid w:val="00AE7CD6"/>
    <w:rsid w:val="00AF0211"/>
    <w:rsid w:val="00AF045F"/>
    <w:rsid w:val="00AF14A0"/>
    <w:rsid w:val="00AF2287"/>
    <w:rsid w:val="00AF25D9"/>
    <w:rsid w:val="00AF2A86"/>
    <w:rsid w:val="00AF2E4C"/>
    <w:rsid w:val="00AF3FE3"/>
    <w:rsid w:val="00AF4197"/>
    <w:rsid w:val="00AF4275"/>
    <w:rsid w:val="00AF4737"/>
    <w:rsid w:val="00AF5584"/>
    <w:rsid w:val="00AF566B"/>
    <w:rsid w:val="00AF64F6"/>
    <w:rsid w:val="00AF783E"/>
    <w:rsid w:val="00AF78ED"/>
    <w:rsid w:val="00B01113"/>
    <w:rsid w:val="00B01690"/>
    <w:rsid w:val="00B022C6"/>
    <w:rsid w:val="00B02D21"/>
    <w:rsid w:val="00B032DA"/>
    <w:rsid w:val="00B0423F"/>
    <w:rsid w:val="00B04DCE"/>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C03"/>
    <w:rsid w:val="00B13F34"/>
    <w:rsid w:val="00B13F67"/>
    <w:rsid w:val="00B13F7D"/>
    <w:rsid w:val="00B14CD7"/>
    <w:rsid w:val="00B151E6"/>
    <w:rsid w:val="00B1548F"/>
    <w:rsid w:val="00B1598C"/>
    <w:rsid w:val="00B15D5B"/>
    <w:rsid w:val="00B1634A"/>
    <w:rsid w:val="00B166F0"/>
    <w:rsid w:val="00B16943"/>
    <w:rsid w:val="00B16D64"/>
    <w:rsid w:val="00B17569"/>
    <w:rsid w:val="00B17782"/>
    <w:rsid w:val="00B17C92"/>
    <w:rsid w:val="00B17DA3"/>
    <w:rsid w:val="00B206B1"/>
    <w:rsid w:val="00B219BA"/>
    <w:rsid w:val="00B21A05"/>
    <w:rsid w:val="00B221C5"/>
    <w:rsid w:val="00B22672"/>
    <w:rsid w:val="00B22E32"/>
    <w:rsid w:val="00B23CFC"/>
    <w:rsid w:val="00B24017"/>
    <w:rsid w:val="00B24D86"/>
    <w:rsid w:val="00B25102"/>
    <w:rsid w:val="00B257A3"/>
    <w:rsid w:val="00B262EE"/>
    <w:rsid w:val="00B2693F"/>
    <w:rsid w:val="00B277CD"/>
    <w:rsid w:val="00B30BE2"/>
    <w:rsid w:val="00B30F20"/>
    <w:rsid w:val="00B30F5B"/>
    <w:rsid w:val="00B31124"/>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37E7C"/>
    <w:rsid w:val="00B40668"/>
    <w:rsid w:val="00B4142D"/>
    <w:rsid w:val="00B4364F"/>
    <w:rsid w:val="00B43CD7"/>
    <w:rsid w:val="00B43D78"/>
    <w:rsid w:val="00B44F79"/>
    <w:rsid w:val="00B45208"/>
    <w:rsid w:val="00B454B7"/>
    <w:rsid w:val="00B4563B"/>
    <w:rsid w:val="00B45873"/>
    <w:rsid w:val="00B4619B"/>
    <w:rsid w:val="00B465D4"/>
    <w:rsid w:val="00B46623"/>
    <w:rsid w:val="00B47BAF"/>
    <w:rsid w:val="00B47CF1"/>
    <w:rsid w:val="00B47D6E"/>
    <w:rsid w:val="00B51F73"/>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2FA"/>
    <w:rsid w:val="00B6436C"/>
    <w:rsid w:val="00B6442D"/>
    <w:rsid w:val="00B6462E"/>
    <w:rsid w:val="00B64900"/>
    <w:rsid w:val="00B65112"/>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63F8"/>
    <w:rsid w:val="00B770AA"/>
    <w:rsid w:val="00B7737C"/>
    <w:rsid w:val="00B77781"/>
    <w:rsid w:val="00B7792E"/>
    <w:rsid w:val="00B7794D"/>
    <w:rsid w:val="00B81A95"/>
    <w:rsid w:val="00B81C32"/>
    <w:rsid w:val="00B82D07"/>
    <w:rsid w:val="00B82DDB"/>
    <w:rsid w:val="00B834BE"/>
    <w:rsid w:val="00B83F69"/>
    <w:rsid w:val="00B84145"/>
    <w:rsid w:val="00B85960"/>
    <w:rsid w:val="00B85CDC"/>
    <w:rsid w:val="00B86695"/>
    <w:rsid w:val="00B86984"/>
    <w:rsid w:val="00B86C48"/>
    <w:rsid w:val="00B86CDC"/>
    <w:rsid w:val="00B86FD0"/>
    <w:rsid w:val="00B90233"/>
    <w:rsid w:val="00B90458"/>
    <w:rsid w:val="00B909D4"/>
    <w:rsid w:val="00B91163"/>
    <w:rsid w:val="00B926D3"/>
    <w:rsid w:val="00B92AB6"/>
    <w:rsid w:val="00B92F41"/>
    <w:rsid w:val="00B93722"/>
    <w:rsid w:val="00B93C34"/>
    <w:rsid w:val="00B942C1"/>
    <w:rsid w:val="00B9530D"/>
    <w:rsid w:val="00B95375"/>
    <w:rsid w:val="00B95E03"/>
    <w:rsid w:val="00B961F4"/>
    <w:rsid w:val="00B969B2"/>
    <w:rsid w:val="00B97085"/>
    <w:rsid w:val="00B97103"/>
    <w:rsid w:val="00B97297"/>
    <w:rsid w:val="00B972DC"/>
    <w:rsid w:val="00B97703"/>
    <w:rsid w:val="00BA0154"/>
    <w:rsid w:val="00BA06A4"/>
    <w:rsid w:val="00BA07B6"/>
    <w:rsid w:val="00BA08CF"/>
    <w:rsid w:val="00BA0B62"/>
    <w:rsid w:val="00BA1ACE"/>
    <w:rsid w:val="00BA1AE9"/>
    <w:rsid w:val="00BA2299"/>
    <w:rsid w:val="00BA42B2"/>
    <w:rsid w:val="00BA4426"/>
    <w:rsid w:val="00BA5244"/>
    <w:rsid w:val="00BA5343"/>
    <w:rsid w:val="00BA5DE6"/>
    <w:rsid w:val="00BA6C25"/>
    <w:rsid w:val="00BA745A"/>
    <w:rsid w:val="00BA768B"/>
    <w:rsid w:val="00BA77DE"/>
    <w:rsid w:val="00BA7D10"/>
    <w:rsid w:val="00BB1045"/>
    <w:rsid w:val="00BB119C"/>
    <w:rsid w:val="00BB1741"/>
    <w:rsid w:val="00BB2671"/>
    <w:rsid w:val="00BB278F"/>
    <w:rsid w:val="00BB3756"/>
    <w:rsid w:val="00BB4120"/>
    <w:rsid w:val="00BB4AD9"/>
    <w:rsid w:val="00BB5A32"/>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317"/>
    <w:rsid w:val="00BC74EE"/>
    <w:rsid w:val="00BC78EE"/>
    <w:rsid w:val="00BC795A"/>
    <w:rsid w:val="00BD0C4F"/>
    <w:rsid w:val="00BD0DA6"/>
    <w:rsid w:val="00BD12AD"/>
    <w:rsid w:val="00BD1B44"/>
    <w:rsid w:val="00BD1C59"/>
    <w:rsid w:val="00BD20D0"/>
    <w:rsid w:val="00BD297F"/>
    <w:rsid w:val="00BD3B25"/>
    <w:rsid w:val="00BD4F51"/>
    <w:rsid w:val="00BD5C04"/>
    <w:rsid w:val="00BD5F5C"/>
    <w:rsid w:val="00BD79FC"/>
    <w:rsid w:val="00BE0231"/>
    <w:rsid w:val="00BE0C55"/>
    <w:rsid w:val="00BE0DCF"/>
    <w:rsid w:val="00BE0F57"/>
    <w:rsid w:val="00BE191C"/>
    <w:rsid w:val="00BE1B0F"/>
    <w:rsid w:val="00BE1CCA"/>
    <w:rsid w:val="00BE1E69"/>
    <w:rsid w:val="00BE1EEE"/>
    <w:rsid w:val="00BE205F"/>
    <w:rsid w:val="00BE37FB"/>
    <w:rsid w:val="00BE3970"/>
    <w:rsid w:val="00BE3A15"/>
    <w:rsid w:val="00BE41B9"/>
    <w:rsid w:val="00BE4282"/>
    <w:rsid w:val="00BE445E"/>
    <w:rsid w:val="00BE46E6"/>
    <w:rsid w:val="00BE519D"/>
    <w:rsid w:val="00BE52A9"/>
    <w:rsid w:val="00BE6032"/>
    <w:rsid w:val="00BE6746"/>
    <w:rsid w:val="00BE6969"/>
    <w:rsid w:val="00BE6CBE"/>
    <w:rsid w:val="00BF07C7"/>
    <w:rsid w:val="00BF0CD2"/>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0460"/>
    <w:rsid w:val="00C017FA"/>
    <w:rsid w:val="00C01A4A"/>
    <w:rsid w:val="00C0207B"/>
    <w:rsid w:val="00C0250A"/>
    <w:rsid w:val="00C0261E"/>
    <w:rsid w:val="00C02AE4"/>
    <w:rsid w:val="00C030C9"/>
    <w:rsid w:val="00C03D31"/>
    <w:rsid w:val="00C052FA"/>
    <w:rsid w:val="00C0564F"/>
    <w:rsid w:val="00C06B65"/>
    <w:rsid w:val="00C1044D"/>
    <w:rsid w:val="00C108FD"/>
    <w:rsid w:val="00C10A0C"/>
    <w:rsid w:val="00C10AA3"/>
    <w:rsid w:val="00C1130F"/>
    <w:rsid w:val="00C11E7F"/>
    <w:rsid w:val="00C12175"/>
    <w:rsid w:val="00C12F25"/>
    <w:rsid w:val="00C1329C"/>
    <w:rsid w:val="00C14B33"/>
    <w:rsid w:val="00C14DD8"/>
    <w:rsid w:val="00C1512A"/>
    <w:rsid w:val="00C152B7"/>
    <w:rsid w:val="00C15E2F"/>
    <w:rsid w:val="00C166D4"/>
    <w:rsid w:val="00C177C2"/>
    <w:rsid w:val="00C2274D"/>
    <w:rsid w:val="00C23CB9"/>
    <w:rsid w:val="00C241C9"/>
    <w:rsid w:val="00C24706"/>
    <w:rsid w:val="00C24AB7"/>
    <w:rsid w:val="00C24F3D"/>
    <w:rsid w:val="00C25A37"/>
    <w:rsid w:val="00C2644A"/>
    <w:rsid w:val="00C2670E"/>
    <w:rsid w:val="00C27B53"/>
    <w:rsid w:val="00C27D84"/>
    <w:rsid w:val="00C300FF"/>
    <w:rsid w:val="00C30462"/>
    <w:rsid w:val="00C30AEE"/>
    <w:rsid w:val="00C352E3"/>
    <w:rsid w:val="00C35339"/>
    <w:rsid w:val="00C35EE3"/>
    <w:rsid w:val="00C364FC"/>
    <w:rsid w:val="00C37767"/>
    <w:rsid w:val="00C37A41"/>
    <w:rsid w:val="00C37C9E"/>
    <w:rsid w:val="00C41130"/>
    <w:rsid w:val="00C42B96"/>
    <w:rsid w:val="00C4396A"/>
    <w:rsid w:val="00C43A33"/>
    <w:rsid w:val="00C43F08"/>
    <w:rsid w:val="00C44D07"/>
    <w:rsid w:val="00C45006"/>
    <w:rsid w:val="00C4529F"/>
    <w:rsid w:val="00C459B0"/>
    <w:rsid w:val="00C45B52"/>
    <w:rsid w:val="00C45E1C"/>
    <w:rsid w:val="00C460E9"/>
    <w:rsid w:val="00C462C3"/>
    <w:rsid w:val="00C46669"/>
    <w:rsid w:val="00C47205"/>
    <w:rsid w:val="00C47556"/>
    <w:rsid w:val="00C476DF"/>
    <w:rsid w:val="00C477EF"/>
    <w:rsid w:val="00C47B31"/>
    <w:rsid w:val="00C47F23"/>
    <w:rsid w:val="00C503DA"/>
    <w:rsid w:val="00C504CA"/>
    <w:rsid w:val="00C50AD1"/>
    <w:rsid w:val="00C50E35"/>
    <w:rsid w:val="00C526C7"/>
    <w:rsid w:val="00C527E5"/>
    <w:rsid w:val="00C528C5"/>
    <w:rsid w:val="00C53BF4"/>
    <w:rsid w:val="00C53EF0"/>
    <w:rsid w:val="00C542CC"/>
    <w:rsid w:val="00C54492"/>
    <w:rsid w:val="00C54F25"/>
    <w:rsid w:val="00C558CB"/>
    <w:rsid w:val="00C5599A"/>
    <w:rsid w:val="00C56688"/>
    <w:rsid w:val="00C602F7"/>
    <w:rsid w:val="00C6044B"/>
    <w:rsid w:val="00C60C04"/>
    <w:rsid w:val="00C60CDA"/>
    <w:rsid w:val="00C6196F"/>
    <w:rsid w:val="00C623B5"/>
    <w:rsid w:val="00C626FF"/>
    <w:rsid w:val="00C631D9"/>
    <w:rsid w:val="00C6351D"/>
    <w:rsid w:val="00C64655"/>
    <w:rsid w:val="00C65E63"/>
    <w:rsid w:val="00C66AE9"/>
    <w:rsid w:val="00C66E62"/>
    <w:rsid w:val="00C67501"/>
    <w:rsid w:val="00C67EEA"/>
    <w:rsid w:val="00C709F5"/>
    <w:rsid w:val="00C70AA7"/>
    <w:rsid w:val="00C716E2"/>
    <w:rsid w:val="00C72EF5"/>
    <w:rsid w:val="00C73671"/>
    <w:rsid w:val="00C73858"/>
    <w:rsid w:val="00C74509"/>
    <w:rsid w:val="00C7479C"/>
    <w:rsid w:val="00C74AC3"/>
    <w:rsid w:val="00C74C2E"/>
    <w:rsid w:val="00C75085"/>
    <w:rsid w:val="00C75A54"/>
    <w:rsid w:val="00C75A7A"/>
    <w:rsid w:val="00C75EDD"/>
    <w:rsid w:val="00C76797"/>
    <w:rsid w:val="00C76BCF"/>
    <w:rsid w:val="00C77A3A"/>
    <w:rsid w:val="00C81F84"/>
    <w:rsid w:val="00C8209F"/>
    <w:rsid w:val="00C821D4"/>
    <w:rsid w:val="00C822C4"/>
    <w:rsid w:val="00C823B7"/>
    <w:rsid w:val="00C8279E"/>
    <w:rsid w:val="00C82985"/>
    <w:rsid w:val="00C83184"/>
    <w:rsid w:val="00C83932"/>
    <w:rsid w:val="00C8482E"/>
    <w:rsid w:val="00C8504C"/>
    <w:rsid w:val="00C85E6C"/>
    <w:rsid w:val="00C86C2E"/>
    <w:rsid w:val="00C90048"/>
    <w:rsid w:val="00C914A2"/>
    <w:rsid w:val="00C91944"/>
    <w:rsid w:val="00C91C6D"/>
    <w:rsid w:val="00C92760"/>
    <w:rsid w:val="00C92B3F"/>
    <w:rsid w:val="00C9314C"/>
    <w:rsid w:val="00C933A8"/>
    <w:rsid w:val="00C96B6E"/>
    <w:rsid w:val="00C97018"/>
    <w:rsid w:val="00C975C2"/>
    <w:rsid w:val="00C97B87"/>
    <w:rsid w:val="00CA2D56"/>
    <w:rsid w:val="00CA400B"/>
    <w:rsid w:val="00CA5013"/>
    <w:rsid w:val="00CA5414"/>
    <w:rsid w:val="00CA57F2"/>
    <w:rsid w:val="00CA5C1E"/>
    <w:rsid w:val="00CA63AC"/>
    <w:rsid w:val="00CA663C"/>
    <w:rsid w:val="00CA7AF1"/>
    <w:rsid w:val="00CA7C92"/>
    <w:rsid w:val="00CA7F5F"/>
    <w:rsid w:val="00CB0519"/>
    <w:rsid w:val="00CB078B"/>
    <w:rsid w:val="00CB145D"/>
    <w:rsid w:val="00CB1A2B"/>
    <w:rsid w:val="00CB1F7D"/>
    <w:rsid w:val="00CB273A"/>
    <w:rsid w:val="00CB2A00"/>
    <w:rsid w:val="00CB2DBF"/>
    <w:rsid w:val="00CB352F"/>
    <w:rsid w:val="00CB3F5F"/>
    <w:rsid w:val="00CB4032"/>
    <w:rsid w:val="00CB4F15"/>
    <w:rsid w:val="00CB545F"/>
    <w:rsid w:val="00CB58C9"/>
    <w:rsid w:val="00CB5A4C"/>
    <w:rsid w:val="00CB5F99"/>
    <w:rsid w:val="00CB6AC8"/>
    <w:rsid w:val="00CB7A00"/>
    <w:rsid w:val="00CB7BD4"/>
    <w:rsid w:val="00CC0119"/>
    <w:rsid w:val="00CC011D"/>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5BD6"/>
    <w:rsid w:val="00CD6246"/>
    <w:rsid w:val="00CD629B"/>
    <w:rsid w:val="00CD79A7"/>
    <w:rsid w:val="00CD7B36"/>
    <w:rsid w:val="00CD7ECD"/>
    <w:rsid w:val="00CE008C"/>
    <w:rsid w:val="00CE01B0"/>
    <w:rsid w:val="00CE0382"/>
    <w:rsid w:val="00CE03D1"/>
    <w:rsid w:val="00CE05F6"/>
    <w:rsid w:val="00CE1150"/>
    <w:rsid w:val="00CE15FB"/>
    <w:rsid w:val="00CE1C05"/>
    <w:rsid w:val="00CE3E34"/>
    <w:rsid w:val="00CE3F6D"/>
    <w:rsid w:val="00CE4A32"/>
    <w:rsid w:val="00CE504F"/>
    <w:rsid w:val="00CE5427"/>
    <w:rsid w:val="00CE569C"/>
    <w:rsid w:val="00CE639D"/>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0184"/>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0F77"/>
    <w:rsid w:val="00D21035"/>
    <w:rsid w:val="00D21A89"/>
    <w:rsid w:val="00D21ACD"/>
    <w:rsid w:val="00D21C47"/>
    <w:rsid w:val="00D21D7C"/>
    <w:rsid w:val="00D22777"/>
    <w:rsid w:val="00D22C62"/>
    <w:rsid w:val="00D22D06"/>
    <w:rsid w:val="00D22E35"/>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D53"/>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360C"/>
    <w:rsid w:val="00D4452D"/>
    <w:rsid w:val="00D445D5"/>
    <w:rsid w:val="00D446BD"/>
    <w:rsid w:val="00D452F9"/>
    <w:rsid w:val="00D4724B"/>
    <w:rsid w:val="00D47A8F"/>
    <w:rsid w:val="00D47F5C"/>
    <w:rsid w:val="00D5265B"/>
    <w:rsid w:val="00D52663"/>
    <w:rsid w:val="00D53D2C"/>
    <w:rsid w:val="00D5437E"/>
    <w:rsid w:val="00D5623E"/>
    <w:rsid w:val="00D56A8D"/>
    <w:rsid w:val="00D56CD0"/>
    <w:rsid w:val="00D5709E"/>
    <w:rsid w:val="00D571F0"/>
    <w:rsid w:val="00D57AC9"/>
    <w:rsid w:val="00D57ADB"/>
    <w:rsid w:val="00D60048"/>
    <w:rsid w:val="00D61300"/>
    <w:rsid w:val="00D6138F"/>
    <w:rsid w:val="00D61397"/>
    <w:rsid w:val="00D622D2"/>
    <w:rsid w:val="00D6370E"/>
    <w:rsid w:val="00D63E18"/>
    <w:rsid w:val="00D645CF"/>
    <w:rsid w:val="00D650C5"/>
    <w:rsid w:val="00D65281"/>
    <w:rsid w:val="00D65D75"/>
    <w:rsid w:val="00D66A5C"/>
    <w:rsid w:val="00D66B44"/>
    <w:rsid w:val="00D70B87"/>
    <w:rsid w:val="00D70EB7"/>
    <w:rsid w:val="00D71098"/>
    <w:rsid w:val="00D71668"/>
    <w:rsid w:val="00D71759"/>
    <w:rsid w:val="00D718E7"/>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15C5"/>
    <w:rsid w:val="00D92421"/>
    <w:rsid w:val="00D92A4E"/>
    <w:rsid w:val="00D9378F"/>
    <w:rsid w:val="00D937E4"/>
    <w:rsid w:val="00D9529C"/>
    <w:rsid w:val="00D957C4"/>
    <w:rsid w:val="00D96150"/>
    <w:rsid w:val="00D9617D"/>
    <w:rsid w:val="00D9631B"/>
    <w:rsid w:val="00D96769"/>
    <w:rsid w:val="00D96F68"/>
    <w:rsid w:val="00D96FD6"/>
    <w:rsid w:val="00D9745A"/>
    <w:rsid w:val="00D976CB"/>
    <w:rsid w:val="00D97B58"/>
    <w:rsid w:val="00D97E23"/>
    <w:rsid w:val="00DA0E89"/>
    <w:rsid w:val="00DA2011"/>
    <w:rsid w:val="00DA208B"/>
    <w:rsid w:val="00DA2AF7"/>
    <w:rsid w:val="00DA2BCB"/>
    <w:rsid w:val="00DA331A"/>
    <w:rsid w:val="00DA3D04"/>
    <w:rsid w:val="00DA3FCC"/>
    <w:rsid w:val="00DA427F"/>
    <w:rsid w:val="00DA61DE"/>
    <w:rsid w:val="00DA6D5A"/>
    <w:rsid w:val="00DA7083"/>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8FD"/>
    <w:rsid w:val="00DC2B06"/>
    <w:rsid w:val="00DC2B58"/>
    <w:rsid w:val="00DC2BA2"/>
    <w:rsid w:val="00DC3B82"/>
    <w:rsid w:val="00DC47EE"/>
    <w:rsid w:val="00DC5AA3"/>
    <w:rsid w:val="00DC5F4E"/>
    <w:rsid w:val="00DC6654"/>
    <w:rsid w:val="00DC71C4"/>
    <w:rsid w:val="00DC7F69"/>
    <w:rsid w:val="00DD0B6D"/>
    <w:rsid w:val="00DD0EBB"/>
    <w:rsid w:val="00DD1269"/>
    <w:rsid w:val="00DD1715"/>
    <w:rsid w:val="00DD1B2E"/>
    <w:rsid w:val="00DD1B49"/>
    <w:rsid w:val="00DD1BA4"/>
    <w:rsid w:val="00DD22DF"/>
    <w:rsid w:val="00DD2380"/>
    <w:rsid w:val="00DD3ACD"/>
    <w:rsid w:val="00DD59CD"/>
    <w:rsid w:val="00DD5AE4"/>
    <w:rsid w:val="00DD6516"/>
    <w:rsid w:val="00DD7971"/>
    <w:rsid w:val="00DD7F5E"/>
    <w:rsid w:val="00DE0046"/>
    <w:rsid w:val="00DE0599"/>
    <w:rsid w:val="00DE0A85"/>
    <w:rsid w:val="00DE0D10"/>
    <w:rsid w:val="00DE1774"/>
    <w:rsid w:val="00DE1E95"/>
    <w:rsid w:val="00DE2062"/>
    <w:rsid w:val="00DE20D6"/>
    <w:rsid w:val="00DE3AFC"/>
    <w:rsid w:val="00DE3E5E"/>
    <w:rsid w:val="00DE43E1"/>
    <w:rsid w:val="00DE44CC"/>
    <w:rsid w:val="00DE499B"/>
    <w:rsid w:val="00DE50CC"/>
    <w:rsid w:val="00DE5685"/>
    <w:rsid w:val="00DE636B"/>
    <w:rsid w:val="00DE6BB0"/>
    <w:rsid w:val="00DF0022"/>
    <w:rsid w:val="00DF100C"/>
    <w:rsid w:val="00DF179D"/>
    <w:rsid w:val="00DF18B2"/>
    <w:rsid w:val="00DF1B95"/>
    <w:rsid w:val="00DF297C"/>
    <w:rsid w:val="00DF4D5E"/>
    <w:rsid w:val="00DF52D6"/>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4B7"/>
    <w:rsid w:val="00E12848"/>
    <w:rsid w:val="00E14EBC"/>
    <w:rsid w:val="00E1505C"/>
    <w:rsid w:val="00E16867"/>
    <w:rsid w:val="00E16CB2"/>
    <w:rsid w:val="00E17762"/>
    <w:rsid w:val="00E17963"/>
    <w:rsid w:val="00E17F37"/>
    <w:rsid w:val="00E20A85"/>
    <w:rsid w:val="00E21396"/>
    <w:rsid w:val="00E21CFF"/>
    <w:rsid w:val="00E21D4A"/>
    <w:rsid w:val="00E2249A"/>
    <w:rsid w:val="00E234B2"/>
    <w:rsid w:val="00E236F5"/>
    <w:rsid w:val="00E24506"/>
    <w:rsid w:val="00E24778"/>
    <w:rsid w:val="00E25492"/>
    <w:rsid w:val="00E259D5"/>
    <w:rsid w:val="00E27057"/>
    <w:rsid w:val="00E27202"/>
    <w:rsid w:val="00E27BFF"/>
    <w:rsid w:val="00E30487"/>
    <w:rsid w:val="00E3075A"/>
    <w:rsid w:val="00E30881"/>
    <w:rsid w:val="00E31D6F"/>
    <w:rsid w:val="00E33297"/>
    <w:rsid w:val="00E33AD7"/>
    <w:rsid w:val="00E3596F"/>
    <w:rsid w:val="00E35E2D"/>
    <w:rsid w:val="00E361BD"/>
    <w:rsid w:val="00E367E6"/>
    <w:rsid w:val="00E37F64"/>
    <w:rsid w:val="00E402A8"/>
    <w:rsid w:val="00E40862"/>
    <w:rsid w:val="00E41A0E"/>
    <w:rsid w:val="00E41F09"/>
    <w:rsid w:val="00E4303C"/>
    <w:rsid w:val="00E4319E"/>
    <w:rsid w:val="00E438E8"/>
    <w:rsid w:val="00E4390D"/>
    <w:rsid w:val="00E43AD9"/>
    <w:rsid w:val="00E4506A"/>
    <w:rsid w:val="00E45F58"/>
    <w:rsid w:val="00E463BD"/>
    <w:rsid w:val="00E465E4"/>
    <w:rsid w:val="00E46834"/>
    <w:rsid w:val="00E4691B"/>
    <w:rsid w:val="00E46A2D"/>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2E7A"/>
    <w:rsid w:val="00E63762"/>
    <w:rsid w:val="00E63FCC"/>
    <w:rsid w:val="00E64399"/>
    <w:rsid w:val="00E64A39"/>
    <w:rsid w:val="00E65921"/>
    <w:rsid w:val="00E659E2"/>
    <w:rsid w:val="00E65BC4"/>
    <w:rsid w:val="00E65C4F"/>
    <w:rsid w:val="00E65FF0"/>
    <w:rsid w:val="00E66F56"/>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AFD"/>
    <w:rsid w:val="00E75CD7"/>
    <w:rsid w:val="00E75F5E"/>
    <w:rsid w:val="00E77383"/>
    <w:rsid w:val="00E80D4B"/>
    <w:rsid w:val="00E816C3"/>
    <w:rsid w:val="00E846BB"/>
    <w:rsid w:val="00E862C5"/>
    <w:rsid w:val="00E8670A"/>
    <w:rsid w:val="00E87F61"/>
    <w:rsid w:val="00E90C26"/>
    <w:rsid w:val="00E919E3"/>
    <w:rsid w:val="00E93239"/>
    <w:rsid w:val="00E93B04"/>
    <w:rsid w:val="00E9496F"/>
    <w:rsid w:val="00E9540F"/>
    <w:rsid w:val="00E955FC"/>
    <w:rsid w:val="00E96316"/>
    <w:rsid w:val="00E9660E"/>
    <w:rsid w:val="00E975E7"/>
    <w:rsid w:val="00EA100B"/>
    <w:rsid w:val="00EA1212"/>
    <w:rsid w:val="00EA1A20"/>
    <w:rsid w:val="00EA1AF7"/>
    <w:rsid w:val="00EA2178"/>
    <w:rsid w:val="00EA218E"/>
    <w:rsid w:val="00EA2984"/>
    <w:rsid w:val="00EA35C9"/>
    <w:rsid w:val="00EA394D"/>
    <w:rsid w:val="00EA415B"/>
    <w:rsid w:val="00EA49F0"/>
    <w:rsid w:val="00EA546E"/>
    <w:rsid w:val="00EA552F"/>
    <w:rsid w:val="00EA6979"/>
    <w:rsid w:val="00EB00FE"/>
    <w:rsid w:val="00EB0F49"/>
    <w:rsid w:val="00EB1126"/>
    <w:rsid w:val="00EB12B5"/>
    <w:rsid w:val="00EB12BA"/>
    <w:rsid w:val="00EB19F9"/>
    <w:rsid w:val="00EB1A5C"/>
    <w:rsid w:val="00EB1B45"/>
    <w:rsid w:val="00EB2332"/>
    <w:rsid w:val="00EB29F3"/>
    <w:rsid w:val="00EB2BCD"/>
    <w:rsid w:val="00EB2BF4"/>
    <w:rsid w:val="00EB2CC9"/>
    <w:rsid w:val="00EB368D"/>
    <w:rsid w:val="00EB560F"/>
    <w:rsid w:val="00EB5AE5"/>
    <w:rsid w:val="00EB7C04"/>
    <w:rsid w:val="00EC04CE"/>
    <w:rsid w:val="00EC058F"/>
    <w:rsid w:val="00EC06C8"/>
    <w:rsid w:val="00EC0849"/>
    <w:rsid w:val="00EC0A4E"/>
    <w:rsid w:val="00EC0C5D"/>
    <w:rsid w:val="00EC12B0"/>
    <w:rsid w:val="00EC13FA"/>
    <w:rsid w:val="00EC16CF"/>
    <w:rsid w:val="00EC1ABB"/>
    <w:rsid w:val="00EC4E22"/>
    <w:rsid w:val="00EC5851"/>
    <w:rsid w:val="00EC5C0E"/>
    <w:rsid w:val="00EC60A1"/>
    <w:rsid w:val="00EC6529"/>
    <w:rsid w:val="00EC66D9"/>
    <w:rsid w:val="00EC67CC"/>
    <w:rsid w:val="00EC68F7"/>
    <w:rsid w:val="00EC6F8E"/>
    <w:rsid w:val="00EC7A15"/>
    <w:rsid w:val="00EC7DCB"/>
    <w:rsid w:val="00EC7F43"/>
    <w:rsid w:val="00ED1F83"/>
    <w:rsid w:val="00ED2416"/>
    <w:rsid w:val="00ED2DE4"/>
    <w:rsid w:val="00ED32A8"/>
    <w:rsid w:val="00ED3EE9"/>
    <w:rsid w:val="00ED4C9A"/>
    <w:rsid w:val="00ED5020"/>
    <w:rsid w:val="00ED54BD"/>
    <w:rsid w:val="00ED5AE3"/>
    <w:rsid w:val="00ED6558"/>
    <w:rsid w:val="00ED66DC"/>
    <w:rsid w:val="00ED6A8E"/>
    <w:rsid w:val="00ED7126"/>
    <w:rsid w:val="00EE0582"/>
    <w:rsid w:val="00EE0B70"/>
    <w:rsid w:val="00EE129F"/>
    <w:rsid w:val="00EE187C"/>
    <w:rsid w:val="00EE1E05"/>
    <w:rsid w:val="00EE2AE3"/>
    <w:rsid w:val="00EE3DDB"/>
    <w:rsid w:val="00EE412F"/>
    <w:rsid w:val="00EE4973"/>
    <w:rsid w:val="00EE5AB4"/>
    <w:rsid w:val="00EE5F2B"/>
    <w:rsid w:val="00EE611C"/>
    <w:rsid w:val="00EE6583"/>
    <w:rsid w:val="00EE7374"/>
    <w:rsid w:val="00EE7ADB"/>
    <w:rsid w:val="00EF0547"/>
    <w:rsid w:val="00EF0E3B"/>
    <w:rsid w:val="00EF20E6"/>
    <w:rsid w:val="00EF24CD"/>
    <w:rsid w:val="00EF298F"/>
    <w:rsid w:val="00EF2AF5"/>
    <w:rsid w:val="00EF2CE0"/>
    <w:rsid w:val="00EF2EF0"/>
    <w:rsid w:val="00EF3AD8"/>
    <w:rsid w:val="00EF3C80"/>
    <w:rsid w:val="00EF4831"/>
    <w:rsid w:val="00EF4CF6"/>
    <w:rsid w:val="00EF4D13"/>
    <w:rsid w:val="00EF50B9"/>
    <w:rsid w:val="00EF51F1"/>
    <w:rsid w:val="00EF5C9C"/>
    <w:rsid w:val="00F006CD"/>
    <w:rsid w:val="00F00A46"/>
    <w:rsid w:val="00F0185C"/>
    <w:rsid w:val="00F01BF2"/>
    <w:rsid w:val="00F01D9E"/>
    <w:rsid w:val="00F022E3"/>
    <w:rsid w:val="00F03BC5"/>
    <w:rsid w:val="00F03CC1"/>
    <w:rsid w:val="00F043C7"/>
    <w:rsid w:val="00F04D50"/>
    <w:rsid w:val="00F04F2B"/>
    <w:rsid w:val="00F05830"/>
    <w:rsid w:val="00F058DF"/>
    <w:rsid w:val="00F059B7"/>
    <w:rsid w:val="00F05BBD"/>
    <w:rsid w:val="00F065E4"/>
    <w:rsid w:val="00F07005"/>
    <w:rsid w:val="00F0724C"/>
    <w:rsid w:val="00F077C3"/>
    <w:rsid w:val="00F07C65"/>
    <w:rsid w:val="00F07D38"/>
    <w:rsid w:val="00F07FDD"/>
    <w:rsid w:val="00F10DEB"/>
    <w:rsid w:val="00F113CF"/>
    <w:rsid w:val="00F11959"/>
    <w:rsid w:val="00F11F3F"/>
    <w:rsid w:val="00F13619"/>
    <w:rsid w:val="00F13A8B"/>
    <w:rsid w:val="00F14E27"/>
    <w:rsid w:val="00F15078"/>
    <w:rsid w:val="00F15C33"/>
    <w:rsid w:val="00F16B65"/>
    <w:rsid w:val="00F17797"/>
    <w:rsid w:val="00F17A5D"/>
    <w:rsid w:val="00F20177"/>
    <w:rsid w:val="00F2033E"/>
    <w:rsid w:val="00F20C86"/>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27EDA"/>
    <w:rsid w:val="00F316BF"/>
    <w:rsid w:val="00F32974"/>
    <w:rsid w:val="00F32DB3"/>
    <w:rsid w:val="00F335AF"/>
    <w:rsid w:val="00F33AD3"/>
    <w:rsid w:val="00F377F2"/>
    <w:rsid w:val="00F37AE4"/>
    <w:rsid w:val="00F37B9F"/>
    <w:rsid w:val="00F40B8A"/>
    <w:rsid w:val="00F40D52"/>
    <w:rsid w:val="00F40ED2"/>
    <w:rsid w:val="00F41CF9"/>
    <w:rsid w:val="00F41D10"/>
    <w:rsid w:val="00F427BD"/>
    <w:rsid w:val="00F42B65"/>
    <w:rsid w:val="00F42DBE"/>
    <w:rsid w:val="00F4381F"/>
    <w:rsid w:val="00F44815"/>
    <w:rsid w:val="00F44F5B"/>
    <w:rsid w:val="00F451FA"/>
    <w:rsid w:val="00F4525F"/>
    <w:rsid w:val="00F454D9"/>
    <w:rsid w:val="00F46671"/>
    <w:rsid w:val="00F4696A"/>
    <w:rsid w:val="00F47422"/>
    <w:rsid w:val="00F47579"/>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A58"/>
    <w:rsid w:val="00F57E60"/>
    <w:rsid w:val="00F60335"/>
    <w:rsid w:val="00F607F2"/>
    <w:rsid w:val="00F60A4B"/>
    <w:rsid w:val="00F613A2"/>
    <w:rsid w:val="00F616BC"/>
    <w:rsid w:val="00F62128"/>
    <w:rsid w:val="00F62790"/>
    <w:rsid w:val="00F62D83"/>
    <w:rsid w:val="00F63379"/>
    <w:rsid w:val="00F635DD"/>
    <w:rsid w:val="00F63870"/>
    <w:rsid w:val="00F64EAE"/>
    <w:rsid w:val="00F652AC"/>
    <w:rsid w:val="00F65A6B"/>
    <w:rsid w:val="00F65F3D"/>
    <w:rsid w:val="00F65F46"/>
    <w:rsid w:val="00F67CB2"/>
    <w:rsid w:val="00F67E3F"/>
    <w:rsid w:val="00F71322"/>
    <w:rsid w:val="00F71AF5"/>
    <w:rsid w:val="00F71CBC"/>
    <w:rsid w:val="00F72835"/>
    <w:rsid w:val="00F72A6B"/>
    <w:rsid w:val="00F73447"/>
    <w:rsid w:val="00F74B0A"/>
    <w:rsid w:val="00F75833"/>
    <w:rsid w:val="00F75FAF"/>
    <w:rsid w:val="00F768F4"/>
    <w:rsid w:val="00F772A3"/>
    <w:rsid w:val="00F774C5"/>
    <w:rsid w:val="00F77891"/>
    <w:rsid w:val="00F779D2"/>
    <w:rsid w:val="00F77E59"/>
    <w:rsid w:val="00F80648"/>
    <w:rsid w:val="00F80802"/>
    <w:rsid w:val="00F8088E"/>
    <w:rsid w:val="00F80CAF"/>
    <w:rsid w:val="00F813FD"/>
    <w:rsid w:val="00F8375D"/>
    <w:rsid w:val="00F848CE"/>
    <w:rsid w:val="00F855C7"/>
    <w:rsid w:val="00F858DE"/>
    <w:rsid w:val="00F85A6B"/>
    <w:rsid w:val="00F86A12"/>
    <w:rsid w:val="00F86DD0"/>
    <w:rsid w:val="00F873FF"/>
    <w:rsid w:val="00F875E8"/>
    <w:rsid w:val="00F87FEB"/>
    <w:rsid w:val="00F91DEE"/>
    <w:rsid w:val="00F9235B"/>
    <w:rsid w:val="00F92C74"/>
    <w:rsid w:val="00F93712"/>
    <w:rsid w:val="00F948A9"/>
    <w:rsid w:val="00F94D00"/>
    <w:rsid w:val="00F95313"/>
    <w:rsid w:val="00F955E8"/>
    <w:rsid w:val="00F95927"/>
    <w:rsid w:val="00F95AF4"/>
    <w:rsid w:val="00F95BEC"/>
    <w:rsid w:val="00F9776A"/>
    <w:rsid w:val="00FA075D"/>
    <w:rsid w:val="00FA111F"/>
    <w:rsid w:val="00FA11AD"/>
    <w:rsid w:val="00FA1287"/>
    <w:rsid w:val="00FA1AC5"/>
    <w:rsid w:val="00FA1B86"/>
    <w:rsid w:val="00FA217B"/>
    <w:rsid w:val="00FA316F"/>
    <w:rsid w:val="00FA5B15"/>
    <w:rsid w:val="00FA5CC4"/>
    <w:rsid w:val="00FA7974"/>
    <w:rsid w:val="00FA7D72"/>
    <w:rsid w:val="00FB01B7"/>
    <w:rsid w:val="00FB1F4E"/>
    <w:rsid w:val="00FB1FD8"/>
    <w:rsid w:val="00FB248A"/>
    <w:rsid w:val="00FB28F2"/>
    <w:rsid w:val="00FB488E"/>
    <w:rsid w:val="00FB5154"/>
    <w:rsid w:val="00FB5464"/>
    <w:rsid w:val="00FB631A"/>
    <w:rsid w:val="00FB69C8"/>
    <w:rsid w:val="00FB7A9A"/>
    <w:rsid w:val="00FC0B53"/>
    <w:rsid w:val="00FC0F67"/>
    <w:rsid w:val="00FC1A04"/>
    <w:rsid w:val="00FC221C"/>
    <w:rsid w:val="00FC292D"/>
    <w:rsid w:val="00FC32A1"/>
    <w:rsid w:val="00FC3C12"/>
    <w:rsid w:val="00FC453C"/>
    <w:rsid w:val="00FC5470"/>
    <w:rsid w:val="00FC57A4"/>
    <w:rsid w:val="00FC6F9D"/>
    <w:rsid w:val="00FD067B"/>
    <w:rsid w:val="00FD0A26"/>
    <w:rsid w:val="00FD0DFA"/>
    <w:rsid w:val="00FD0E93"/>
    <w:rsid w:val="00FD15AF"/>
    <w:rsid w:val="00FD1B8A"/>
    <w:rsid w:val="00FD1C3A"/>
    <w:rsid w:val="00FD1DF0"/>
    <w:rsid w:val="00FD20F6"/>
    <w:rsid w:val="00FD30FE"/>
    <w:rsid w:val="00FD35A7"/>
    <w:rsid w:val="00FD42C4"/>
    <w:rsid w:val="00FD63FB"/>
    <w:rsid w:val="00FD6B84"/>
    <w:rsid w:val="00FD73DF"/>
    <w:rsid w:val="00FD76DC"/>
    <w:rsid w:val="00FD7FF4"/>
    <w:rsid w:val="00FE014C"/>
    <w:rsid w:val="00FE03A4"/>
    <w:rsid w:val="00FE0585"/>
    <w:rsid w:val="00FE0FD0"/>
    <w:rsid w:val="00FE1921"/>
    <w:rsid w:val="00FE2373"/>
    <w:rsid w:val="00FE2387"/>
    <w:rsid w:val="00FE338F"/>
    <w:rsid w:val="00FE3D64"/>
    <w:rsid w:val="00FE44F8"/>
    <w:rsid w:val="00FE45D2"/>
    <w:rsid w:val="00FE5102"/>
    <w:rsid w:val="00FE56B9"/>
    <w:rsid w:val="00FE677F"/>
    <w:rsid w:val="00FE72DF"/>
    <w:rsid w:val="00FF0097"/>
    <w:rsid w:val="00FF021B"/>
    <w:rsid w:val="00FF0EA5"/>
    <w:rsid w:val="00FF14BD"/>
    <w:rsid w:val="00FF306C"/>
    <w:rsid w:val="00FF34C9"/>
    <w:rsid w:val="00FF404C"/>
    <w:rsid w:val="00FF4912"/>
    <w:rsid w:val="00FF4C84"/>
    <w:rsid w:val="00FF547E"/>
    <w:rsid w:val="00FF56FC"/>
    <w:rsid w:val="00FF5B2A"/>
    <w:rsid w:val="00FF61DF"/>
    <w:rsid w:val="00FF64B2"/>
    <w:rsid w:val="00FF685F"/>
    <w:rsid w:val="00FF6A4C"/>
    <w:rsid w:val="00FF6F0B"/>
    <w:rsid w:val="00FF7428"/>
    <w:rsid w:val="02193E77"/>
    <w:rsid w:val="0228CA80"/>
    <w:rsid w:val="024489A7"/>
    <w:rsid w:val="02A2F10C"/>
    <w:rsid w:val="02C1EB03"/>
    <w:rsid w:val="0358D1C1"/>
    <w:rsid w:val="03743480"/>
    <w:rsid w:val="051CA33E"/>
    <w:rsid w:val="058321AA"/>
    <w:rsid w:val="06EFFD18"/>
    <w:rsid w:val="07709BAA"/>
    <w:rsid w:val="082E26E1"/>
    <w:rsid w:val="0975A23B"/>
    <w:rsid w:val="0A0A9E02"/>
    <w:rsid w:val="0A3C64B5"/>
    <w:rsid w:val="0B33124E"/>
    <w:rsid w:val="0B33D4F6"/>
    <w:rsid w:val="0C58472A"/>
    <w:rsid w:val="0D4DA51B"/>
    <w:rsid w:val="0DCDAF9B"/>
    <w:rsid w:val="0E4CFB6E"/>
    <w:rsid w:val="0E578E4C"/>
    <w:rsid w:val="0EA9AC34"/>
    <w:rsid w:val="0EC4733F"/>
    <w:rsid w:val="0F0CC4DF"/>
    <w:rsid w:val="0F1539BD"/>
    <w:rsid w:val="0F1816DE"/>
    <w:rsid w:val="110B0745"/>
    <w:rsid w:val="11D566AA"/>
    <w:rsid w:val="123DD3EA"/>
    <w:rsid w:val="13C8CB9F"/>
    <w:rsid w:val="14082C43"/>
    <w:rsid w:val="144ABB8D"/>
    <w:rsid w:val="14BF501F"/>
    <w:rsid w:val="158320DF"/>
    <w:rsid w:val="1755A6F5"/>
    <w:rsid w:val="18014FF9"/>
    <w:rsid w:val="185548A7"/>
    <w:rsid w:val="18B897CA"/>
    <w:rsid w:val="194EBC7C"/>
    <w:rsid w:val="1A0D241D"/>
    <w:rsid w:val="1A302D2A"/>
    <w:rsid w:val="1A76B8F4"/>
    <w:rsid w:val="1A87FA31"/>
    <w:rsid w:val="1AFB0A8E"/>
    <w:rsid w:val="1B003401"/>
    <w:rsid w:val="1BB9414B"/>
    <w:rsid w:val="1C43A855"/>
    <w:rsid w:val="1C7D0739"/>
    <w:rsid w:val="1C8DBA42"/>
    <w:rsid w:val="1C967A9A"/>
    <w:rsid w:val="1CB29A28"/>
    <w:rsid w:val="1D80879D"/>
    <w:rsid w:val="1E44DED7"/>
    <w:rsid w:val="1EE25F8D"/>
    <w:rsid w:val="1F750E8D"/>
    <w:rsid w:val="2058644B"/>
    <w:rsid w:val="206968E8"/>
    <w:rsid w:val="20BB1477"/>
    <w:rsid w:val="21867D1C"/>
    <w:rsid w:val="21B43119"/>
    <w:rsid w:val="21BCDC12"/>
    <w:rsid w:val="22275D37"/>
    <w:rsid w:val="23845E42"/>
    <w:rsid w:val="23FAB501"/>
    <w:rsid w:val="242139A0"/>
    <w:rsid w:val="244D29E7"/>
    <w:rsid w:val="2633F1B5"/>
    <w:rsid w:val="27107028"/>
    <w:rsid w:val="2912AFC7"/>
    <w:rsid w:val="29774F33"/>
    <w:rsid w:val="298238F7"/>
    <w:rsid w:val="2994D6E1"/>
    <w:rsid w:val="2A09BE96"/>
    <w:rsid w:val="2A6971DD"/>
    <w:rsid w:val="2B04857C"/>
    <w:rsid w:val="2C3F4BF0"/>
    <w:rsid w:val="2CBC567F"/>
    <w:rsid w:val="2CCA28A3"/>
    <w:rsid w:val="2D4C3804"/>
    <w:rsid w:val="2DA042A5"/>
    <w:rsid w:val="2E7E6E4C"/>
    <w:rsid w:val="2E80F89C"/>
    <w:rsid w:val="2E9E99F7"/>
    <w:rsid w:val="30BDDE23"/>
    <w:rsid w:val="30CC87DF"/>
    <w:rsid w:val="30FB9379"/>
    <w:rsid w:val="315D1B2E"/>
    <w:rsid w:val="316099D5"/>
    <w:rsid w:val="329084B9"/>
    <w:rsid w:val="32A104ED"/>
    <w:rsid w:val="3381831C"/>
    <w:rsid w:val="34CDB5A6"/>
    <w:rsid w:val="35ED4A5D"/>
    <w:rsid w:val="37059553"/>
    <w:rsid w:val="3717C779"/>
    <w:rsid w:val="3788F268"/>
    <w:rsid w:val="379ECD90"/>
    <w:rsid w:val="37D83B22"/>
    <w:rsid w:val="38FC0A09"/>
    <w:rsid w:val="39384644"/>
    <w:rsid w:val="398652E8"/>
    <w:rsid w:val="39871AA0"/>
    <w:rsid w:val="39CB7917"/>
    <w:rsid w:val="3A2A1321"/>
    <w:rsid w:val="3A2F38E1"/>
    <w:rsid w:val="3A61B528"/>
    <w:rsid w:val="3B66975E"/>
    <w:rsid w:val="3C435D8A"/>
    <w:rsid w:val="3D557C93"/>
    <w:rsid w:val="3D94DD46"/>
    <w:rsid w:val="3DB78635"/>
    <w:rsid w:val="3E90AD6A"/>
    <w:rsid w:val="3ED7D135"/>
    <w:rsid w:val="3EF3F24A"/>
    <w:rsid w:val="3F2E96AA"/>
    <w:rsid w:val="3F85D340"/>
    <w:rsid w:val="3FD418BF"/>
    <w:rsid w:val="40524EFD"/>
    <w:rsid w:val="40EB449E"/>
    <w:rsid w:val="415489AB"/>
    <w:rsid w:val="416D3A2C"/>
    <w:rsid w:val="41B95287"/>
    <w:rsid w:val="42304B38"/>
    <w:rsid w:val="423223A1"/>
    <w:rsid w:val="42445310"/>
    <w:rsid w:val="424CF067"/>
    <w:rsid w:val="439B475B"/>
    <w:rsid w:val="44730964"/>
    <w:rsid w:val="451168BF"/>
    <w:rsid w:val="479BEDAA"/>
    <w:rsid w:val="483B899F"/>
    <w:rsid w:val="48B5B410"/>
    <w:rsid w:val="4940B550"/>
    <w:rsid w:val="494971D6"/>
    <w:rsid w:val="49570FD8"/>
    <w:rsid w:val="495C6B4A"/>
    <w:rsid w:val="4A5523F8"/>
    <w:rsid w:val="4B0DAFEC"/>
    <w:rsid w:val="4CAF7F4F"/>
    <w:rsid w:val="4D933285"/>
    <w:rsid w:val="4D97C721"/>
    <w:rsid w:val="4DF34284"/>
    <w:rsid w:val="4DFCA019"/>
    <w:rsid w:val="4E1C6358"/>
    <w:rsid w:val="4F150F04"/>
    <w:rsid w:val="4FA47E15"/>
    <w:rsid w:val="4FBA510C"/>
    <w:rsid w:val="504AB9A8"/>
    <w:rsid w:val="51A1EB7C"/>
    <w:rsid w:val="528C8F8F"/>
    <w:rsid w:val="5329D369"/>
    <w:rsid w:val="544FAA02"/>
    <w:rsid w:val="55EB1670"/>
    <w:rsid w:val="57ED06DD"/>
    <w:rsid w:val="57FE3737"/>
    <w:rsid w:val="58570DA5"/>
    <w:rsid w:val="5895508D"/>
    <w:rsid w:val="5AD4BD07"/>
    <w:rsid w:val="5BA53E3B"/>
    <w:rsid w:val="5BE2AD75"/>
    <w:rsid w:val="5BF667CF"/>
    <w:rsid w:val="5CEC8F1F"/>
    <w:rsid w:val="5D25E185"/>
    <w:rsid w:val="5D3F8FD2"/>
    <w:rsid w:val="5DDE5AC0"/>
    <w:rsid w:val="5DE4D8F2"/>
    <w:rsid w:val="5E3DB6D8"/>
    <w:rsid w:val="5E543F7A"/>
    <w:rsid w:val="5E600F99"/>
    <w:rsid w:val="5EEB9E1A"/>
    <w:rsid w:val="5F7BDE15"/>
    <w:rsid w:val="5F8C7634"/>
    <w:rsid w:val="5F99F715"/>
    <w:rsid w:val="61313A0E"/>
    <w:rsid w:val="62128760"/>
    <w:rsid w:val="627E95B5"/>
    <w:rsid w:val="62C0337F"/>
    <w:rsid w:val="64AAFB61"/>
    <w:rsid w:val="64B74754"/>
    <w:rsid w:val="64F89E9E"/>
    <w:rsid w:val="654277BE"/>
    <w:rsid w:val="67954F8A"/>
    <w:rsid w:val="67F90F3C"/>
    <w:rsid w:val="67FA1404"/>
    <w:rsid w:val="6845DF85"/>
    <w:rsid w:val="690175D5"/>
    <w:rsid w:val="699BDF98"/>
    <w:rsid w:val="6A00DAD0"/>
    <w:rsid w:val="6A1035BD"/>
    <w:rsid w:val="6A66352A"/>
    <w:rsid w:val="6A8A0CC1"/>
    <w:rsid w:val="6AEB12D4"/>
    <w:rsid w:val="6BEF368A"/>
    <w:rsid w:val="6C9D6660"/>
    <w:rsid w:val="6D5E971A"/>
    <w:rsid w:val="6D7514E7"/>
    <w:rsid w:val="6EEE24BD"/>
    <w:rsid w:val="6F8CE80A"/>
    <w:rsid w:val="713F90C0"/>
    <w:rsid w:val="71CBF654"/>
    <w:rsid w:val="71D6A611"/>
    <w:rsid w:val="72DA6FA6"/>
    <w:rsid w:val="740B21BA"/>
    <w:rsid w:val="7436BD21"/>
    <w:rsid w:val="744525B0"/>
    <w:rsid w:val="75360978"/>
    <w:rsid w:val="753C631D"/>
    <w:rsid w:val="75AD4431"/>
    <w:rsid w:val="771FA107"/>
    <w:rsid w:val="77B59881"/>
    <w:rsid w:val="783070BC"/>
    <w:rsid w:val="78573588"/>
    <w:rsid w:val="7888166B"/>
    <w:rsid w:val="7A67B436"/>
    <w:rsid w:val="7AAAF6CA"/>
    <w:rsid w:val="7B02DA24"/>
    <w:rsid w:val="7BBBCE1F"/>
    <w:rsid w:val="7BF4A500"/>
    <w:rsid w:val="7C700732"/>
    <w:rsid w:val="7CB7A1A8"/>
    <w:rsid w:val="7CC3EE68"/>
    <w:rsid w:val="7D74BD21"/>
    <w:rsid w:val="7DC803D0"/>
    <w:rsid w:val="7DF43B1E"/>
    <w:rsid w:val="7DFBF7B8"/>
    <w:rsid w:val="7E8527BC"/>
    <w:rsid w:val="7ED63261"/>
    <w:rsid w:val="7F21F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qFormat/>
    <w:rsid w:val="009072C4"/>
  </w:style>
  <w:style w:type="character" w:styleId="Mention">
    <w:name w:val="Mention"/>
    <w:basedOn w:val="DefaultParagraphFont"/>
    <w:uiPriority w:val="99"/>
    <w:unhideWhenUsed/>
    <w:rsid w:val="00F64EAE"/>
    <w:rPr>
      <w:color w:val="2B579A"/>
      <w:shd w:val="clear" w:color="auto" w:fill="E1DFDD"/>
    </w:rPr>
  </w:style>
  <w:style w:type="paragraph" w:customStyle="1" w:styleId="ListParagraph4">
    <w:name w:val="List Paragraph4"/>
    <w:basedOn w:val="Normal"/>
    <w:rsid w:val="00934C97"/>
    <w:pPr>
      <w:spacing w:before="100" w:after="10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71610809">
      <w:bodyDiv w:val="1"/>
      <w:marLeft w:val="0"/>
      <w:marRight w:val="0"/>
      <w:marTop w:val="0"/>
      <w:marBottom w:val="0"/>
      <w:divBdr>
        <w:top w:val="none" w:sz="0" w:space="0" w:color="auto"/>
        <w:left w:val="none" w:sz="0" w:space="0" w:color="auto"/>
        <w:bottom w:val="none" w:sz="0" w:space="0" w:color="auto"/>
        <w:right w:val="none" w:sz="0" w:space="0" w:color="auto"/>
      </w:divBdr>
    </w:div>
    <w:div w:id="487476312">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664749641">
      <w:bodyDiv w:val="1"/>
      <w:marLeft w:val="0"/>
      <w:marRight w:val="0"/>
      <w:marTop w:val="0"/>
      <w:marBottom w:val="0"/>
      <w:divBdr>
        <w:top w:val="none" w:sz="0" w:space="0" w:color="auto"/>
        <w:left w:val="none" w:sz="0" w:space="0" w:color="auto"/>
        <w:bottom w:val="none" w:sz="0" w:space="0" w:color="auto"/>
        <w:right w:val="none" w:sz="0" w:space="0" w:color="auto"/>
      </w:divBdr>
    </w:div>
    <w:div w:id="671840558">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766255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53252916">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6161225">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91614820">
      <w:bodyDiv w:val="1"/>
      <w:marLeft w:val="0"/>
      <w:marRight w:val="0"/>
      <w:marTop w:val="0"/>
      <w:marBottom w:val="0"/>
      <w:divBdr>
        <w:top w:val="none" w:sz="0" w:space="0" w:color="auto"/>
        <w:left w:val="none" w:sz="0" w:space="0" w:color="auto"/>
        <w:bottom w:val="none" w:sz="0" w:space="0" w:color="auto"/>
        <w:right w:val="none" w:sz="0" w:space="0" w:color="auto"/>
      </w:divBdr>
    </w:div>
    <w:div w:id="1445272725">
      <w:bodyDiv w:val="1"/>
      <w:marLeft w:val="0"/>
      <w:marRight w:val="0"/>
      <w:marTop w:val="0"/>
      <w:marBottom w:val="0"/>
      <w:divBdr>
        <w:top w:val="none" w:sz="0" w:space="0" w:color="auto"/>
        <w:left w:val="none" w:sz="0" w:space="0" w:color="auto"/>
        <w:bottom w:val="none" w:sz="0" w:space="0" w:color="auto"/>
        <w:right w:val="none" w:sz="0" w:space="0" w:color="auto"/>
      </w:divBdr>
    </w:div>
    <w:div w:id="1486779731">
      <w:bodyDiv w:val="1"/>
      <w:marLeft w:val="0"/>
      <w:marRight w:val="0"/>
      <w:marTop w:val="0"/>
      <w:marBottom w:val="0"/>
      <w:divBdr>
        <w:top w:val="none" w:sz="0" w:space="0" w:color="auto"/>
        <w:left w:val="none" w:sz="0" w:space="0" w:color="auto"/>
        <w:bottom w:val="none" w:sz="0" w:space="0" w:color="auto"/>
        <w:right w:val="none" w:sz="0" w:space="0" w:color="auto"/>
      </w:divBdr>
    </w:div>
    <w:div w:id="154660442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6209466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9414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7D9C1EA12F5BC14289F00613144300D0" ma:contentTypeVersion="11" ma:contentTypeDescription="新建文档。" ma:contentTypeScope="" ma:versionID="5ae1debe5f058b95ab190ea014a2285c">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d69c5dd3193a512b0bdad5f6ad8e28ad"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3.xml><?xml version="1.0" encoding="utf-8"?>
<ds:datastoreItem xmlns:ds="http://schemas.openxmlformats.org/officeDocument/2006/customXml" ds:itemID="{731814AE-F783-46D5-8A5E-30A640A21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c13dbe0a-c61a-4054-a889-3d2aca1e6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6</Pages>
  <Words>2340</Words>
  <Characters>13342</Characters>
  <Application>Microsoft Office Word</Application>
  <DocSecurity>0</DocSecurity>
  <Lines>111</Lines>
  <Paragraphs>31</Paragraphs>
  <ScaleCrop>false</ScaleCrop>
  <Company/>
  <LinksUpToDate>false</LinksUpToDate>
  <CharactersWithSpaces>15651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139</cp:revision>
  <cp:lastPrinted>2018-05-22T10:28:00Z</cp:lastPrinted>
  <dcterms:created xsi:type="dcterms:W3CDTF">2025-02-06T10:19:00Z</dcterms:created>
  <dcterms:modified xsi:type="dcterms:W3CDTF">2025-03-28T01:52:00Z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